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02" w:rsidRDefault="00941E92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FFD3480" wp14:editId="4FD3D111">
            <wp:extent cx="2575560" cy="449580"/>
            <wp:effectExtent l="0" t="0" r="0" b="7620"/>
            <wp:docPr id="1" name="Picture 1" descr="http://geanow.com/wp-content/uploads/2014/04/Aberystwyth-Univers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anow.com/wp-content/uploads/2014/04/Aberystwyth-University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83" cy="45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E92" w:rsidRPr="00DD5D27" w:rsidRDefault="00941E92" w:rsidP="00941E92">
      <w:pPr>
        <w:spacing w:line="240" w:lineRule="auto"/>
        <w:contextualSpacing/>
        <w:rPr>
          <w:b/>
          <w:sz w:val="24"/>
          <w:szCs w:val="24"/>
        </w:rPr>
      </w:pPr>
      <w:r w:rsidRPr="00DD5D27">
        <w:rPr>
          <w:b/>
          <w:sz w:val="24"/>
          <w:szCs w:val="24"/>
        </w:rPr>
        <w:t>Institute of Mathematics</w:t>
      </w:r>
      <w:r>
        <w:rPr>
          <w:b/>
          <w:sz w:val="24"/>
          <w:szCs w:val="24"/>
        </w:rPr>
        <w:t>,</w:t>
      </w:r>
      <w:r w:rsidRPr="00DD5D27">
        <w:rPr>
          <w:b/>
          <w:sz w:val="24"/>
          <w:szCs w:val="24"/>
        </w:rPr>
        <w:t xml:space="preserve"> Physics and Computer Science</w:t>
      </w:r>
    </w:p>
    <w:p w:rsidR="00941E92" w:rsidRDefault="00941E92"/>
    <w:p w:rsidR="00941E92" w:rsidRDefault="00B11324">
      <w:pPr>
        <w:rPr>
          <w:b/>
        </w:rPr>
      </w:pPr>
      <w:r>
        <w:rPr>
          <w:b/>
        </w:rPr>
        <w:t>SSCC Maths</w:t>
      </w:r>
      <w:r>
        <w:rPr>
          <w:b/>
        </w:rPr>
        <w:tab/>
        <w:t>26</w:t>
      </w:r>
      <w:r w:rsidR="0098112F">
        <w:rPr>
          <w:b/>
        </w:rPr>
        <w:t xml:space="preserve"> February 2016</w:t>
      </w:r>
      <w:r w:rsidR="00941E92" w:rsidRPr="00941E92">
        <w:rPr>
          <w:b/>
        </w:rPr>
        <w:t xml:space="preserve"> </w:t>
      </w:r>
      <w:r w:rsidR="00941E92" w:rsidRPr="00941E92">
        <w:rPr>
          <w:b/>
        </w:rPr>
        <w:tab/>
        <w:t xml:space="preserve"> 11</w:t>
      </w:r>
      <w:r>
        <w:rPr>
          <w:b/>
        </w:rPr>
        <w:t>-10</w:t>
      </w:r>
      <w:r w:rsidR="00941E92" w:rsidRPr="00941E92">
        <w:rPr>
          <w:b/>
        </w:rPr>
        <w:t>am</w:t>
      </w:r>
      <w:r>
        <w:rPr>
          <w:b/>
        </w:rPr>
        <w:t>, SEL, Maths and Physics Building</w:t>
      </w:r>
    </w:p>
    <w:p w:rsidR="005606D3" w:rsidRDefault="00941E92">
      <w:pPr>
        <w:rPr>
          <w:b/>
        </w:rPr>
      </w:pPr>
      <w:r>
        <w:rPr>
          <w:b/>
        </w:rPr>
        <w:t xml:space="preserve">Present: Faye </w:t>
      </w:r>
      <w:proofErr w:type="spellStart"/>
      <w:r>
        <w:rPr>
          <w:b/>
        </w:rPr>
        <w:t>ap</w:t>
      </w:r>
      <w:proofErr w:type="spellEnd"/>
      <w:r>
        <w:rPr>
          <w:b/>
        </w:rPr>
        <w:t xml:space="preserve"> Geraint (</w:t>
      </w:r>
      <w:r w:rsidR="00B11324">
        <w:rPr>
          <w:b/>
        </w:rPr>
        <w:t>FAA</w:t>
      </w:r>
      <w:r w:rsidR="006F1D6D">
        <w:rPr>
          <w:b/>
        </w:rPr>
        <w:t xml:space="preserve">4 </w:t>
      </w:r>
      <w:r w:rsidR="00B11324">
        <w:rPr>
          <w:b/>
        </w:rPr>
        <w:t>item 5 only</w:t>
      </w:r>
      <w:r>
        <w:rPr>
          <w:b/>
        </w:rPr>
        <w:t xml:space="preserve">), </w:t>
      </w:r>
      <w:r w:rsidR="00CE53A4">
        <w:rPr>
          <w:b/>
        </w:rPr>
        <w:t xml:space="preserve">Elizabeth </w:t>
      </w:r>
      <w:proofErr w:type="spellStart"/>
      <w:r w:rsidR="00CE53A4">
        <w:rPr>
          <w:b/>
        </w:rPr>
        <w:t>Kensler</w:t>
      </w:r>
      <w:proofErr w:type="spellEnd"/>
      <w:r w:rsidR="00CE53A4">
        <w:rPr>
          <w:b/>
        </w:rPr>
        <w:t xml:space="preserve"> (EAK), </w:t>
      </w:r>
      <w:r w:rsidR="005606D3">
        <w:rPr>
          <w:b/>
        </w:rPr>
        <w:t>Rob Douglas</w:t>
      </w:r>
      <w:r w:rsidR="00B86DE7">
        <w:rPr>
          <w:b/>
        </w:rPr>
        <w:t>(RSD)</w:t>
      </w:r>
      <w:r w:rsidR="00B11324">
        <w:rPr>
          <w:b/>
        </w:rPr>
        <w:t>, Adam Velle</w:t>
      </w:r>
      <w:r w:rsidR="005606D3">
        <w:rPr>
          <w:b/>
        </w:rPr>
        <w:t>nder</w:t>
      </w:r>
      <w:r w:rsidR="00B86DE7">
        <w:rPr>
          <w:b/>
        </w:rPr>
        <w:t>(ASV)</w:t>
      </w:r>
      <w:r w:rsidR="005606D3">
        <w:rPr>
          <w:b/>
        </w:rPr>
        <w:t>,</w:t>
      </w:r>
      <w:r w:rsidR="00CE53A4">
        <w:rPr>
          <w:b/>
        </w:rPr>
        <w:t xml:space="preserve"> </w:t>
      </w:r>
      <w:r w:rsidR="005606D3">
        <w:rPr>
          <w:b/>
        </w:rPr>
        <w:t xml:space="preserve"> Adil Mughal</w:t>
      </w:r>
      <w:r w:rsidR="002F6AA4">
        <w:rPr>
          <w:b/>
        </w:rPr>
        <w:t>(AQM)</w:t>
      </w:r>
      <w:r w:rsidR="005606D3">
        <w:rPr>
          <w:b/>
        </w:rPr>
        <w:t xml:space="preserve">, </w:t>
      </w:r>
      <w:r w:rsidR="00D83507">
        <w:rPr>
          <w:b/>
        </w:rPr>
        <w:t xml:space="preserve">Ryan Myles-Roberts </w:t>
      </w:r>
      <w:r w:rsidR="00B11324">
        <w:rPr>
          <w:b/>
        </w:rPr>
        <w:t>(</w:t>
      </w:r>
      <w:r w:rsidR="00D83507">
        <w:rPr>
          <w:b/>
        </w:rPr>
        <w:t xml:space="preserve">RYM, Chair), </w:t>
      </w:r>
      <w:r w:rsidR="005606D3">
        <w:rPr>
          <w:b/>
        </w:rPr>
        <w:t>Daria A</w:t>
      </w:r>
      <w:r w:rsidR="002F6AA4">
        <w:rPr>
          <w:b/>
        </w:rPr>
        <w:t>ndree</w:t>
      </w:r>
      <w:r w:rsidR="005606D3">
        <w:rPr>
          <w:b/>
        </w:rPr>
        <w:t>va</w:t>
      </w:r>
      <w:r w:rsidR="002F6AA4">
        <w:rPr>
          <w:b/>
        </w:rPr>
        <w:t xml:space="preserve"> (DAA), Catherin</w:t>
      </w:r>
      <w:r w:rsidR="00CE53A4">
        <w:rPr>
          <w:b/>
        </w:rPr>
        <w:t>e</w:t>
      </w:r>
      <w:r w:rsidR="002F6AA4">
        <w:rPr>
          <w:b/>
        </w:rPr>
        <w:t xml:space="preserve"> </w:t>
      </w:r>
      <w:proofErr w:type="spellStart"/>
      <w:r w:rsidR="002F6AA4">
        <w:rPr>
          <w:b/>
        </w:rPr>
        <w:t>Hankin</w:t>
      </w:r>
      <w:proofErr w:type="spellEnd"/>
      <w:r w:rsidR="002F6AA4">
        <w:rPr>
          <w:b/>
        </w:rPr>
        <w:t xml:space="preserve"> </w:t>
      </w:r>
      <w:r w:rsidR="00B11324">
        <w:rPr>
          <w:b/>
        </w:rPr>
        <w:t>(</w:t>
      </w:r>
      <w:r w:rsidR="002F6AA4">
        <w:rPr>
          <w:b/>
        </w:rPr>
        <w:t xml:space="preserve">CLH), </w:t>
      </w:r>
      <w:r w:rsidR="00D83507">
        <w:rPr>
          <w:b/>
        </w:rPr>
        <w:t>Rebekah Ord (</w:t>
      </w:r>
      <w:r w:rsidR="00B11324">
        <w:rPr>
          <w:b/>
        </w:rPr>
        <w:t>RLO</w:t>
      </w:r>
      <w:r w:rsidR="00D83507">
        <w:rPr>
          <w:b/>
        </w:rPr>
        <w:t xml:space="preserve">2), Christopher </w:t>
      </w:r>
      <w:proofErr w:type="spellStart"/>
      <w:r w:rsidR="00D83507">
        <w:rPr>
          <w:b/>
        </w:rPr>
        <w:t>Svendsen</w:t>
      </w:r>
      <w:proofErr w:type="spellEnd"/>
      <w:r w:rsidR="00D83507">
        <w:rPr>
          <w:b/>
        </w:rPr>
        <w:t xml:space="preserve"> (CHS), Tom Williams (TMW), Sadie Morris (SAM), </w:t>
      </w:r>
      <w:r w:rsidR="00CE53A4">
        <w:rPr>
          <w:b/>
        </w:rPr>
        <w:t>Spen</w:t>
      </w:r>
      <w:r w:rsidR="00B11324">
        <w:rPr>
          <w:b/>
        </w:rPr>
        <w:t xml:space="preserve">cer </w:t>
      </w:r>
      <w:proofErr w:type="spellStart"/>
      <w:r w:rsidR="00B11324">
        <w:rPr>
          <w:b/>
        </w:rPr>
        <w:t>Ncube</w:t>
      </w:r>
      <w:proofErr w:type="spellEnd"/>
      <w:r w:rsidR="00B11324">
        <w:rPr>
          <w:b/>
        </w:rPr>
        <w:t>(SMN), Myfanwy Cowdy (</w:t>
      </w:r>
      <w:r w:rsidR="00CE53A4">
        <w:rPr>
          <w:b/>
        </w:rPr>
        <w:t>MMM, minutes)</w:t>
      </w:r>
    </w:p>
    <w:p w:rsidR="00C82346" w:rsidRDefault="00C82346">
      <w:pPr>
        <w:rPr>
          <w:b/>
        </w:rPr>
      </w:pPr>
      <w:r>
        <w:rPr>
          <w:b/>
        </w:rPr>
        <w:t xml:space="preserve">Apologies: Tudur </w:t>
      </w:r>
      <w:proofErr w:type="gramStart"/>
      <w:r>
        <w:rPr>
          <w:b/>
        </w:rPr>
        <w:t>Davies(</w:t>
      </w:r>
      <w:proofErr w:type="gramEnd"/>
      <w:r>
        <w:rPr>
          <w:b/>
        </w:rPr>
        <w:t xml:space="preserve">ITD), Sian Swain (SLS), </w:t>
      </w:r>
      <w:r w:rsidR="00FF2586">
        <w:rPr>
          <w:b/>
        </w:rPr>
        <w:t xml:space="preserve">Kieran Quaine( KSQ), </w:t>
      </w:r>
      <w:r w:rsidR="00B11324">
        <w:rPr>
          <w:b/>
        </w:rPr>
        <w:t>Simon French(SIF)</w:t>
      </w:r>
    </w:p>
    <w:p w:rsidR="00FF2586" w:rsidRDefault="00FF2586" w:rsidP="00FF2586">
      <w:pPr>
        <w:rPr>
          <w:b/>
        </w:rPr>
      </w:pPr>
      <w:r>
        <w:rPr>
          <w:b/>
        </w:rPr>
        <w:t>Agenda</w:t>
      </w:r>
    </w:p>
    <w:p w:rsidR="00FF2586" w:rsidRDefault="00FF2586" w:rsidP="00FF2586">
      <w:proofErr w:type="gramStart"/>
      <w:r w:rsidRPr="00FF2586">
        <w:rPr>
          <w:b/>
          <w:u w:val="single"/>
        </w:rPr>
        <w:t>1.Minutes</w:t>
      </w:r>
      <w:proofErr w:type="gramEnd"/>
      <w:r w:rsidRPr="00FF2586">
        <w:rPr>
          <w:b/>
          <w:u w:val="single"/>
        </w:rPr>
        <w:t xml:space="preserve"> of 1/12/2015</w:t>
      </w:r>
      <w:r w:rsidRPr="00FF2586">
        <w:rPr>
          <w:b/>
        </w:rPr>
        <w:t xml:space="preserve"> – </w:t>
      </w:r>
      <w:r w:rsidRPr="00FF2586">
        <w:t>The minutes of this meeting were approved</w:t>
      </w:r>
      <w:r w:rsidR="00B11324">
        <w:t>.</w:t>
      </w:r>
    </w:p>
    <w:p w:rsidR="00FF2586" w:rsidRDefault="00FF2586" w:rsidP="00FF2586">
      <w:pPr>
        <w:rPr>
          <w:b/>
          <w:u w:val="single"/>
        </w:rPr>
      </w:pPr>
      <w:proofErr w:type="gramStart"/>
      <w:r w:rsidRPr="00FF2586">
        <w:rPr>
          <w:b/>
          <w:u w:val="single"/>
        </w:rPr>
        <w:t>2.Matters</w:t>
      </w:r>
      <w:proofErr w:type="gramEnd"/>
      <w:r w:rsidRPr="00FF2586">
        <w:rPr>
          <w:b/>
          <w:u w:val="single"/>
        </w:rPr>
        <w:t xml:space="preserve"> arising</w:t>
      </w:r>
    </w:p>
    <w:p w:rsidR="00FF2586" w:rsidRDefault="00D84C87" w:rsidP="00FF2586">
      <w:pPr>
        <w:rPr>
          <w:b/>
          <w:u w:val="single"/>
        </w:rPr>
      </w:pPr>
      <w:r>
        <w:rPr>
          <w:b/>
          <w:u w:val="single"/>
        </w:rPr>
        <w:t>2.1 Action f</w:t>
      </w:r>
      <w:r w:rsidR="00FF2586">
        <w:rPr>
          <w:b/>
          <w:u w:val="single"/>
        </w:rPr>
        <w:t>r</w:t>
      </w:r>
      <w:r>
        <w:rPr>
          <w:b/>
          <w:u w:val="single"/>
        </w:rPr>
        <w:t>o</w:t>
      </w:r>
      <w:r w:rsidR="00FF2586">
        <w:rPr>
          <w:b/>
          <w:u w:val="single"/>
        </w:rPr>
        <w:t>m 1/12/2015</w:t>
      </w:r>
    </w:p>
    <w:p w:rsidR="00FF2586" w:rsidRPr="00FF2586" w:rsidRDefault="00FF2586" w:rsidP="00FF2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F2586">
        <w:rPr>
          <w:b/>
        </w:rPr>
        <w:t xml:space="preserve">1. ACTION: </w:t>
      </w:r>
      <w:r w:rsidRPr="00FF2586">
        <w:t xml:space="preserve">RSD to raise the matter of showing marks allocated by question on assignment sheets at next Subject Group. </w:t>
      </w:r>
      <w:proofErr w:type="gramStart"/>
      <w:r>
        <w:t>– Raised</w:t>
      </w:r>
      <w:proofErr w:type="gramEnd"/>
      <w:r>
        <w:t xml:space="preserve"> at the Subject Group meeting of 8/12</w:t>
      </w:r>
      <w:r w:rsidR="00B11324">
        <w:t>.</w:t>
      </w:r>
    </w:p>
    <w:p w:rsidR="00FF2586" w:rsidRDefault="00D84C87" w:rsidP="00FF2586">
      <w:pPr>
        <w:rPr>
          <w:b/>
          <w:u w:val="single"/>
        </w:rPr>
      </w:pPr>
      <w:r>
        <w:rPr>
          <w:b/>
          <w:u w:val="single"/>
        </w:rPr>
        <w:t>2.2 Action from 27/10/2015</w:t>
      </w:r>
    </w:p>
    <w:p w:rsidR="00D84C87" w:rsidRPr="00D84C87" w:rsidRDefault="00D84C87" w:rsidP="00D8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84C87">
        <w:rPr>
          <w:b/>
        </w:rPr>
        <w:t>1.</w:t>
      </w:r>
      <w:r w:rsidR="00CF1757">
        <w:rPr>
          <w:b/>
        </w:rPr>
        <w:t xml:space="preserve"> </w:t>
      </w:r>
      <w:r w:rsidRPr="00D84C87">
        <w:rPr>
          <w:b/>
        </w:rPr>
        <w:t xml:space="preserve">ACTION: </w:t>
      </w:r>
      <w:r w:rsidRPr="00534D33">
        <w:t xml:space="preserve">A water fountain serving teaching rooms ought to be </w:t>
      </w:r>
      <w:proofErr w:type="gramStart"/>
      <w:r w:rsidRPr="00534D33">
        <w:t>considered  -</w:t>
      </w:r>
      <w:proofErr w:type="gramEnd"/>
      <w:r w:rsidRPr="00534D33">
        <w:t xml:space="preserve"> R</w:t>
      </w:r>
      <w:r w:rsidR="00B11324" w:rsidRPr="00534D33">
        <w:t>S</w:t>
      </w:r>
      <w:r w:rsidRPr="00534D33">
        <w:t>D to ask S</w:t>
      </w:r>
      <w:r w:rsidR="00B11324" w:rsidRPr="00534D33">
        <w:t xml:space="preserve">imon </w:t>
      </w:r>
      <w:r w:rsidRPr="00534D33">
        <w:t>C</w:t>
      </w:r>
      <w:r w:rsidR="00B11324" w:rsidRPr="00534D33">
        <w:t>ox for an update</w:t>
      </w:r>
      <w:r w:rsidRPr="00534D33">
        <w:t xml:space="preserve"> on progress</w:t>
      </w:r>
      <w:r w:rsidR="00B11324" w:rsidRPr="00534D33">
        <w:t>.</w:t>
      </w:r>
    </w:p>
    <w:p w:rsidR="00FF2586" w:rsidRDefault="00D84C87" w:rsidP="00D84C87">
      <w:pPr>
        <w:rPr>
          <w:b/>
          <w:u w:val="single"/>
        </w:rPr>
      </w:pPr>
      <w:r w:rsidRPr="00D84C87">
        <w:rPr>
          <w:b/>
          <w:u w:val="single"/>
        </w:rPr>
        <w:t>3. Student Matters</w:t>
      </w:r>
    </w:p>
    <w:p w:rsidR="00D84C87" w:rsidRDefault="00D84C87" w:rsidP="00D84C87">
      <w:pPr>
        <w:rPr>
          <w:b/>
          <w:u w:val="single"/>
        </w:rPr>
      </w:pPr>
      <w:r>
        <w:rPr>
          <w:b/>
          <w:u w:val="single"/>
        </w:rPr>
        <w:t>3.1 Year M</w:t>
      </w:r>
    </w:p>
    <w:p w:rsidR="00D84C87" w:rsidRDefault="00D84C87" w:rsidP="00534D33">
      <w:r w:rsidRPr="00D84C87">
        <w:t>No matters to report</w:t>
      </w:r>
      <w:r w:rsidR="00534D33">
        <w:t>.</w:t>
      </w:r>
    </w:p>
    <w:p w:rsidR="00000682" w:rsidRDefault="00000682" w:rsidP="00D84C87">
      <w:pPr>
        <w:rPr>
          <w:b/>
        </w:rPr>
      </w:pPr>
      <w:r>
        <w:rPr>
          <w:b/>
        </w:rPr>
        <w:t xml:space="preserve">3.1.1 </w:t>
      </w:r>
      <w:r w:rsidRPr="00534D33">
        <w:t>An update was given by R</w:t>
      </w:r>
      <w:r w:rsidR="00534D33" w:rsidRPr="00534D33">
        <w:t>S</w:t>
      </w:r>
      <w:r w:rsidRPr="00534D33">
        <w:t xml:space="preserve">D on room 410 which was </w:t>
      </w:r>
      <w:r w:rsidR="00534D33" w:rsidRPr="00534D33">
        <w:t>intended for level M use</w:t>
      </w:r>
      <w:r w:rsidRPr="00534D33">
        <w:t xml:space="preserve">.  It was in the process of being painted but might not be ready this </w:t>
      </w:r>
      <w:r w:rsidR="00236629" w:rsidRPr="00534D33">
        <w:t>academic</w:t>
      </w:r>
      <w:r w:rsidRPr="00534D33">
        <w:t xml:space="preserve"> year.</w:t>
      </w:r>
    </w:p>
    <w:p w:rsidR="00000682" w:rsidRDefault="00000682" w:rsidP="00D84C87">
      <w:pPr>
        <w:rPr>
          <w:b/>
          <w:u w:val="single"/>
        </w:rPr>
      </w:pPr>
      <w:r w:rsidRPr="00000682">
        <w:rPr>
          <w:b/>
          <w:u w:val="single"/>
        </w:rPr>
        <w:t>3.2 Year 3</w:t>
      </w:r>
    </w:p>
    <w:p w:rsidR="00000682" w:rsidRDefault="00000682" w:rsidP="00D84C87">
      <w:pPr>
        <w:rPr>
          <w:b/>
        </w:rPr>
      </w:pPr>
      <w:r w:rsidRPr="00000682">
        <w:rPr>
          <w:b/>
        </w:rPr>
        <w:t xml:space="preserve">3.2.1 </w:t>
      </w:r>
      <w:r w:rsidRPr="00534D33">
        <w:rPr>
          <w:rStyle w:val="Strong"/>
        </w:rPr>
        <w:t>Lecture Rooms A &amp; B</w:t>
      </w:r>
      <w:r w:rsidR="007B2CD6" w:rsidRPr="00534D33">
        <w:t>:</w:t>
      </w:r>
      <w:r w:rsidRPr="00534D33">
        <w:t xml:space="preserve">  These were still cold as the air conditioning was on continuously</w:t>
      </w:r>
      <w:r w:rsidR="00534D33" w:rsidRPr="00534D33">
        <w:t>.</w:t>
      </w:r>
    </w:p>
    <w:p w:rsidR="00000682" w:rsidRDefault="00000682" w:rsidP="00D84C87">
      <w:pPr>
        <w:rPr>
          <w:b/>
        </w:rPr>
      </w:pPr>
      <w:r>
        <w:rPr>
          <w:b/>
        </w:rPr>
        <w:t xml:space="preserve">3.2.2 </w:t>
      </w:r>
      <w:r w:rsidR="001E7341" w:rsidRPr="00534D33">
        <w:rPr>
          <w:rStyle w:val="Strong"/>
        </w:rPr>
        <w:t>Problem classes</w:t>
      </w:r>
      <w:r w:rsidR="007B2CD6" w:rsidRPr="00534D33">
        <w:t>:</w:t>
      </w:r>
      <w:r w:rsidR="001E7341" w:rsidRPr="00534D33">
        <w:t xml:space="preserve"> as </w:t>
      </w:r>
      <w:r w:rsidR="00534D33" w:rsidRPr="00534D33">
        <w:t>a number</w:t>
      </w:r>
      <w:r w:rsidR="001E7341" w:rsidRPr="00534D33">
        <w:t xml:space="preserve"> of modules now have problem classes it was agreed that seminar rooms </w:t>
      </w:r>
      <w:r w:rsidR="00534D33" w:rsidRPr="00534D33">
        <w:t>might</w:t>
      </w:r>
      <w:r w:rsidR="001E7341" w:rsidRPr="00534D33">
        <w:t xml:space="preserve"> be used when available to hold these classes.  Seminar rooms were preferred to lecture rooms</w:t>
      </w:r>
      <w:r w:rsidR="00534D33" w:rsidRPr="00534D33">
        <w:t xml:space="preserve"> for small group discussions</w:t>
      </w:r>
      <w:r w:rsidR="001E7341" w:rsidRPr="00534D33">
        <w:t>.</w:t>
      </w:r>
    </w:p>
    <w:p w:rsidR="001E7341" w:rsidRDefault="00534D33" w:rsidP="00D84C87">
      <w:pPr>
        <w:rPr>
          <w:b/>
        </w:rPr>
      </w:pPr>
      <w:r>
        <w:rPr>
          <w:b/>
        </w:rPr>
        <w:t>3.2.3 Module choices</w:t>
      </w:r>
      <w:r w:rsidR="007B2CD6">
        <w:rPr>
          <w:b/>
        </w:rPr>
        <w:t>:</w:t>
      </w:r>
      <w:r w:rsidR="001E7341">
        <w:rPr>
          <w:b/>
        </w:rPr>
        <w:t xml:space="preserve"> </w:t>
      </w:r>
      <w:r w:rsidRPr="00534D33">
        <w:t>P</w:t>
      </w:r>
      <w:r w:rsidR="001E7341" w:rsidRPr="00534D33">
        <w:t xml:space="preserve">re-requisites </w:t>
      </w:r>
      <w:r w:rsidRPr="00534D33">
        <w:t>are listed</w:t>
      </w:r>
      <w:r w:rsidR="001E7341" w:rsidRPr="00534D33">
        <w:t xml:space="preserve"> for </w:t>
      </w:r>
      <w:r w:rsidRPr="00534D33">
        <w:t xml:space="preserve">some </w:t>
      </w:r>
      <w:r w:rsidR="001E7341" w:rsidRPr="00534D33">
        <w:t xml:space="preserve">Year </w:t>
      </w:r>
      <w:r w:rsidRPr="00534D33">
        <w:t>M</w:t>
      </w:r>
      <w:r w:rsidR="001E7341" w:rsidRPr="00534D33">
        <w:t xml:space="preserve"> modules </w:t>
      </w:r>
      <w:r w:rsidRPr="00534D33">
        <w:t xml:space="preserve">which </w:t>
      </w:r>
      <w:proofErr w:type="spellStart"/>
      <w:r w:rsidRPr="00534D33">
        <w:t>MMath</w:t>
      </w:r>
      <w:proofErr w:type="spellEnd"/>
      <w:r w:rsidRPr="00534D33">
        <w:t xml:space="preserve"> students may not have taken. RSD noted that there would be a review of any necessary knowledge of Group Theory in the Algebraic Topology module; it should be possible to acquire any necessary expertise.</w:t>
      </w:r>
    </w:p>
    <w:p w:rsidR="001E7341" w:rsidRDefault="007B2CD6" w:rsidP="00D84C87">
      <w:r w:rsidRPr="00076456">
        <w:rPr>
          <w:b/>
        </w:rPr>
        <w:lastRenderedPageBreak/>
        <w:t>ACTION</w:t>
      </w:r>
      <w:r w:rsidR="00942FC9" w:rsidRPr="00076456">
        <w:rPr>
          <w:b/>
        </w:rPr>
        <w:t xml:space="preserve"> 1</w:t>
      </w:r>
      <w:r w:rsidRPr="007B2CD6">
        <w:t>: RSD to review</w:t>
      </w:r>
      <w:r w:rsidR="00534D33">
        <w:t xml:space="preserve"> G103 </w:t>
      </w:r>
      <w:proofErr w:type="spellStart"/>
      <w:r w:rsidR="00534D33">
        <w:t>MMath</w:t>
      </w:r>
      <w:proofErr w:type="spellEnd"/>
      <w:r w:rsidRPr="007B2CD6">
        <w:t xml:space="preserve"> </w:t>
      </w:r>
      <w:r w:rsidR="00534D33">
        <w:t>d</w:t>
      </w:r>
      <w:r w:rsidRPr="007B2CD6">
        <w:t xml:space="preserve">egree </w:t>
      </w:r>
      <w:r w:rsidR="00534D33">
        <w:t>scheme webpages.</w:t>
      </w:r>
      <w:r w:rsidRPr="007B2CD6">
        <w:t xml:space="preserve">  </w:t>
      </w:r>
    </w:p>
    <w:p w:rsidR="007B2CD6" w:rsidRDefault="007B2CD6" w:rsidP="00D84C87">
      <w:r w:rsidRPr="007B2CD6">
        <w:rPr>
          <w:b/>
        </w:rPr>
        <w:t>3.2.4 Timetabling</w:t>
      </w:r>
      <w:r>
        <w:rPr>
          <w:b/>
        </w:rPr>
        <w:t xml:space="preserve">: </w:t>
      </w:r>
      <w:r w:rsidR="002112DF">
        <w:t xml:space="preserve">Some students were </w:t>
      </w:r>
      <w:r w:rsidR="00534D33">
        <w:t>timetabled for</w:t>
      </w:r>
      <w:r w:rsidRPr="007B2CD6">
        <w:t xml:space="preserve"> </w:t>
      </w:r>
      <w:r w:rsidR="00A24B03">
        <w:t xml:space="preserve">up </w:t>
      </w:r>
      <w:r w:rsidR="00241683">
        <w:t>to 6 lectures on a Tue</w:t>
      </w:r>
      <w:r w:rsidRPr="007B2CD6">
        <w:t>sday and others only one on a Friday</w:t>
      </w:r>
      <w:r w:rsidR="00534D33">
        <w:t>.</w:t>
      </w:r>
    </w:p>
    <w:p w:rsidR="007B2CD6" w:rsidRDefault="007B2CD6" w:rsidP="00D84C87">
      <w:r w:rsidRPr="00076456">
        <w:rPr>
          <w:b/>
        </w:rPr>
        <w:t>ACTION</w:t>
      </w:r>
      <w:r w:rsidR="00942FC9" w:rsidRPr="00076456">
        <w:rPr>
          <w:b/>
        </w:rPr>
        <w:t xml:space="preserve"> 2</w:t>
      </w:r>
      <w:r w:rsidR="00534D33">
        <w:t xml:space="preserve">: </w:t>
      </w:r>
      <w:r>
        <w:t xml:space="preserve"> RSD to </w:t>
      </w:r>
      <w:r w:rsidR="00534D33">
        <w:t>report to</w:t>
      </w:r>
      <w:r>
        <w:t xml:space="preserve"> the IMPACS timetabling officer that better spacing of modules would be preferred.</w:t>
      </w:r>
    </w:p>
    <w:p w:rsidR="007B2CD6" w:rsidRDefault="007B2CD6" w:rsidP="00D84C87">
      <w:pPr>
        <w:rPr>
          <w:b/>
          <w:u w:val="single"/>
        </w:rPr>
      </w:pPr>
      <w:r w:rsidRPr="002112DF">
        <w:rPr>
          <w:b/>
          <w:u w:val="single"/>
        </w:rPr>
        <w:t>3.3 Year 2</w:t>
      </w:r>
    </w:p>
    <w:p w:rsidR="00534D33" w:rsidRDefault="00534D33" w:rsidP="00534D33">
      <w:r>
        <w:t>As well as contribution</w:t>
      </w:r>
      <w:r w:rsidR="00A24B03">
        <w:t>s from RLO2 and SMN,</w:t>
      </w:r>
      <w:r>
        <w:t xml:space="preserve"> RSD reported on written comments received from SLS and KSQ.</w:t>
      </w:r>
    </w:p>
    <w:p w:rsidR="002112DF" w:rsidRDefault="002112DF" w:rsidP="00D84C87">
      <w:r w:rsidRPr="002112DF">
        <w:rPr>
          <w:b/>
        </w:rPr>
        <w:t>3.3.1 Exam scripts</w:t>
      </w:r>
      <w:r>
        <w:rPr>
          <w:b/>
        </w:rPr>
        <w:t xml:space="preserve">: </w:t>
      </w:r>
      <w:r w:rsidRPr="002112DF">
        <w:t>Requests had been made by students to see exam scripts</w:t>
      </w:r>
      <w:r w:rsidR="00A24B03">
        <w:t>;</w:t>
      </w:r>
      <w:r w:rsidRPr="002112DF">
        <w:t xml:space="preserve"> RSD reported that during the meetings with perso</w:t>
      </w:r>
      <w:r w:rsidR="00375266">
        <w:t>nal tutors the marks breakdown c</w:t>
      </w:r>
      <w:r w:rsidRPr="002112DF">
        <w:t>ould be discussed</w:t>
      </w:r>
      <w:r>
        <w:rPr>
          <w:b/>
        </w:rPr>
        <w:t xml:space="preserve">.  </w:t>
      </w:r>
      <w:r w:rsidRPr="002112DF">
        <w:t>The University regulations state</w:t>
      </w:r>
      <w:r>
        <w:t xml:space="preserve"> that exam scripts </w:t>
      </w:r>
      <w:r w:rsidR="00375266">
        <w:t xml:space="preserve">are not to be shown </w:t>
      </w:r>
      <w:r>
        <w:t xml:space="preserve">to students. Personal tutors could give a Section </w:t>
      </w:r>
      <w:r w:rsidR="00A65B3C">
        <w:t>A</w:t>
      </w:r>
      <w:r>
        <w:t xml:space="preserve"> and Section B split</w:t>
      </w:r>
      <w:r w:rsidR="00375266">
        <w:t>, or a more detailed breakdown of marks</w:t>
      </w:r>
      <w:r w:rsidR="00A65B3C">
        <w:t>. The comments on the exam scr</w:t>
      </w:r>
      <w:r w:rsidR="0072467C">
        <w:t>i</w:t>
      </w:r>
      <w:r w:rsidR="00A65B3C">
        <w:t>p</w:t>
      </w:r>
      <w:r w:rsidR="0072467C">
        <w:t>t</w:t>
      </w:r>
      <w:r w:rsidR="00A65B3C">
        <w:t>s were mainly for the benefit</w:t>
      </w:r>
      <w:r w:rsidR="00375266">
        <w:t xml:space="preserve"> of those checking the marking</w:t>
      </w:r>
      <w:r w:rsidR="00A65B3C">
        <w:t xml:space="preserve"> </w:t>
      </w:r>
      <w:r w:rsidR="00375266">
        <w:t xml:space="preserve">and </w:t>
      </w:r>
      <w:r w:rsidR="00A65B3C">
        <w:t>External Examiners</w:t>
      </w:r>
      <w:r w:rsidR="00375266">
        <w:t xml:space="preserve"> (as they explain why a certain number of marks were awarded)</w:t>
      </w:r>
      <w:r w:rsidR="00A65B3C">
        <w:t>.</w:t>
      </w:r>
    </w:p>
    <w:p w:rsidR="0072467C" w:rsidRDefault="0072467C" w:rsidP="00D84C87">
      <w:r w:rsidRPr="0072467C">
        <w:rPr>
          <w:b/>
        </w:rPr>
        <w:t xml:space="preserve">3.3.2 </w:t>
      </w:r>
      <w:r w:rsidR="00375266">
        <w:rPr>
          <w:b/>
        </w:rPr>
        <w:t>MA2</w:t>
      </w:r>
      <w:r>
        <w:rPr>
          <w:b/>
        </w:rPr>
        <w:t>7510</w:t>
      </w:r>
      <w:r w:rsidR="00375266">
        <w:rPr>
          <w:b/>
        </w:rPr>
        <w:t xml:space="preserve"> </w:t>
      </w:r>
      <w:r>
        <w:rPr>
          <w:b/>
        </w:rPr>
        <w:t>&amp; M</w:t>
      </w:r>
      <w:r w:rsidR="00375266">
        <w:rPr>
          <w:b/>
        </w:rPr>
        <w:t xml:space="preserve">A21410 </w:t>
      </w:r>
      <w:r w:rsidRPr="0072467C">
        <w:rPr>
          <w:b/>
        </w:rPr>
        <w:t>Clash</w:t>
      </w:r>
      <w:r>
        <w:rPr>
          <w:b/>
        </w:rPr>
        <w:t>es</w:t>
      </w:r>
      <w:r w:rsidR="00375266">
        <w:rPr>
          <w:b/>
        </w:rPr>
        <w:t xml:space="preserve"> with Management and Business modules</w:t>
      </w:r>
      <w:r>
        <w:rPr>
          <w:b/>
        </w:rPr>
        <w:t xml:space="preserve">: </w:t>
      </w:r>
      <w:r w:rsidRPr="0072467C">
        <w:t xml:space="preserve">There </w:t>
      </w:r>
      <w:r>
        <w:t xml:space="preserve">were clashes </w:t>
      </w:r>
      <w:r w:rsidR="00375266">
        <w:t>between</w:t>
      </w:r>
      <w:r>
        <w:t xml:space="preserve"> th</w:t>
      </w:r>
      <w:r w:rsidR="00E1600C">
        <w:t>ese</w:t>
      </w:r>
      <w:r>
        <w:t xml:space="preserve"> module</w:t>
      </w:r>
      <w:r w:rsidR="00375266">
        <w:t>s</w:t>
      </w:r>
      <w:r>
        <w:t xml:space="preserve"> </w:t>
      </w:r>
      <w:r w:rsidR="00375266">
        <w:t>and</w:t>
      </w:r>
      <w:r>
        <w:t xml:space="preserve"> module</w:t>
      </w:r>
      <w:r w:rsidR="00E1600C">
        <w:t>s</w:t>
      </w:r>
      <w:r w:rsidRPr="0072467C">
        <w:t xml:space="preserve"> from SMB.</w:t>
      </w:r>
      <w:r>
        <w:t xml:space="preserve"> </w:t>
      </w:r>
    </w:p>
    <w:p w:rsidR="0072467C" w:rsidRDefault="0072467C" w:rsidP="00D84C87">
      <w:r w:rsidRPr="00076456">
        <w:rPr>
          <w:b/>
        </w:rPr>
        <w:t>ACTION</w:t>
      </w:r>
      <w:r w:rsidR="00942FC9" w:rsidRPr="00076456">
        <w:rPr>
          <w:b/>
        </w:rPr>
        <w:t xml:space="preserve"> 3</w:t>
      </w:r>
      <w:r>
        <w:t xml:space="preserve">: RSD to </w:t>
      </w:r>
      <w:r w:rsidR="00375266">
        <w:t>report</w:t>
      </w:r>
      <w:r>
        <w:t xml:space="preserve"> the matter to t</w:t>
      </w:r>
      <w:r w:rsidR="00375266">
        <w:t>he IMPACS timetabling officer.</w:t>
      </w:r>
    </w:p>
    <w:p w:rsidR="00E1600C" w:rsidRPr="00E1600C" w:rsidRDefault="00E1600C" w:rsidP="00D84C87">
      <w:r w:rsidRPr="00E1600C">
        <w:rPr>
          <w:b/>
        </w:rPr>
        <w:t>3.3.3 Assignment deadlines:</w:t>
      </w:r>
      <w:r>
        <w:rPr>
          <w:b/>
        </w:rPr>
        <w:t xml:space="preserve"> </w:t>
      </w:r>
      <w:r w:rsidR="00375266">
        <w:t>Preponderance of lectures on Tuesdays and Thursdays, and management of workload via lecture twinning</w:t>
      </w:r>
      <w:r w:rsidR="00A24B03">
        <w:t>,</w:t>
      </w:r>
      <w:r w:rsidR="00375266">
        <w:t xml:space="preserve"> w</w:t>
      </w:r>
      <w:r w:rsidR="00A24B03">
        <w:t>ere</w:t>
      </w:r>
      <w:r w:rsidR="00375266">
        <w:t xml:space="preserve"> discussed. It was agreed that extended </w:t>
      </w:r>
      <w:r w:rsidR="00077D75">
        <w:t xml:space="preserve">deadlines for the </w:t>
      </w:r>
      <w:proofErr w:type="spellStart"/>
      <w:r w:rsidR="00077D75">
        <w:t>untwin</w:t>
      </w:r>
      <w:r w:rsidR="00A24B03">
        <w:t>n</w:t>
      </w:r>
      <w:r w:rsidR="00077D75">
        <w:t>ed</w:t>
      </w:r>
      <w:proofErr w:type="spellEnd"/>
      <w:r w:rsidR="00077D75">
        <w:t xml:space="preserve"> module MP25710 Advanced Dynamics had eased workload issues. Staff urged students to make the best possible use of a free/light Wednesday.</w:t>
      </w:r>
    </w:p>
    <w:p w:rsidR="00E1600C" w:rsidRDefault="00407460" w:rsidP="00D84C87">
      <w:pPr>
        <w:rPr>
          <w:b/>
          <w:u w:val="single"/>
        </w:rPr>
      </w:pPr>
      <w:r w:rsidRPr="00407460">
        <w:rPr>
          <w:b/>
          <w:u w:val="single"/>
        </w:rPr>
        <w:t>3.4 Year 1</w:t>
      </w:r>
    </w:p>
    <w:p w:rsidR="00407460" w:rsidRDefault="00407460" w:rsidP="00D84C87">
      <w:r w:rsidRPr="0058165F">
        <w:rPr>
          <w:b/>
        </w:rPr>
        <w:t>3.4.1</w:t>
      </w:r>
      <w:r w:rsidRPr="00407460">
        <w:rPr>
          <w:b/>
        </w:rPr>
        <w:t xml:space="preserve"> Lecture attendance</w:t>
      </w:r>
      <w:r>
        <w:rPr>
          <w:b/>
        </w:rPr>
        <w:t xml:space="preserve">: </w:t>
      </w:r>
      <w:r w:rsidRPr="00407460">
        <w:t>Students who were 5</w:t>
      </w:r>
      <w:r w:rsidR="00594208">
        <w:t xml:space="preserve"> or more</w:t>
      </w:r>
      <w:r w:rsidRPr="00407460">
        <w:t xml:space="preserve"> minutes late to</w:t>
      </w:r>
      <w:r w:rsidR="00A24B03">
        <w:t xml:space="preserve"> PH14310 Modern Physic</w:t>
      </w:r>
      <w:r w:rsidR="00594208">
        <w:t xml:space="preserve">s </w:t>
      </w:r>
      <w:r w:rsidRPr="00407460">
        <w:t xml:space="preserve">lectures were refused entry by </w:t>
      </w:r>
      <w:r w:rsidR="00594208">
        <w:t>the lecturer</w:t>
      </w:r>
      <w:r w:rsidRPr="00407460">
        <w:t>.</w:t>
      </w:r>
      <w:r w:rsidR="00594208">
        <w:t xml:space="preserve"> It was acknowledged that prompt attendance was preferable, but it seemed harsh to exclude those who arrived late but caused minimal disruption, especially if they had to come from another campus.</w:t>
      </w:r>
    </w:p>
    <w:p w:rsidR="00407460" w:rsidRDefault="00407460" w:rsidP="00D84C87">
      <w:r w:rsidRPr="00076456">
        <w:rPr>
          <w:b/>
        </w:rPr>
        <w:t>ACTION</w:t>
      </w:r>
      <w:r w:rsidR="00594208">
        <w:rPr>
          <w:b/>
        </w:rPr>
        <w:t xml:space="preserve"> 4</w:t>
      </w:r>
      <w:r>
        <w:t xml:space="preserve">: RSD to </w:t>
      </w:r>
      <w:r w:rsidR="00594208">
        <w:t>mention</w:t>
      </w:r>
      <w:r>
        <w:t xml:space="preserve"> the </w:t>
      </w:r>
      <w:r w:rsidR="00594208">
        <w:t>matter to</w:t>
      </w:r>
      <w:r>
        <w:t xml:space="preserve"> the </w:t>
      </w:r>
      <w:r w:rsidR="00594208">
        <w:t>Physics</w:t>
      </w:r>
      <w:r>
        <w:t xml:space="preserve"> Director of Learning and Teaching. </w:t>
      </w:r>
    </w:p>
    <w:p w:rsidR="00941780" w:rsidRDefault="00941780" w:rsidP="00D84C87">
      <w:pPr>
        <w:rPr>
          <w:b/>
          <w:u w:val="single"/>
        </w:rPr>
      </w:pPr>
      <w:r w:rsidRPr="00941780">
        <w:rPr>
          <w:b/>
          <w:u w:val="single"/>
        </w:rPr>
        <w:t>3.5 Year 0</w:t>
      </w:r>
    </w:p>
    <w:p w:rsidR="00941780" w:rsidRDefault="006332D5" w:rsidP="00D84C87">
      <w:r w:rsidRPr="006332D5">
        <w:t>The student re</w:t>
      </w:r>
      <w:r>
        <w:t xml:space="preserve">presentative was unable to attend.  </w:t>
      </w:r>
      <w:r w:rsidR="00594208">
        <w:t>Informal feedback indicated general contentment.</w:t>
      </w:r>
    </w:p>
    <w:p w:rsidR="006332D5" w:rsidRPr="0058165F" w:rsidRDefault="006332D5" w:rsidP="00D84C87">
      <w:pPr>
        <w:rPr>
          <w:b/>
        </w:rPr>
      </w:pPr>
      <w:r w:rsidRPr="0058165F">
        <w:rPr>
          <w:b/>
          <w:u w:val="single"/>
        </w:rPr>
        <w:t>3.6 Postgraduates</w:t>
      </w:r>
    </w:p>
    <w:p w:rsidR="00814F2A" w:rsidRDefault="00594208" w:rsidP="00D84C87">
      <w:r>
        <w:t>A</w:t>
      </w:r>
      <w:r w:rsidR="00814F2A">
        <w:t xml:space="preserve">ssignments </w:t>
      </w:r>
      <w:r>
        <w:t>due for marking had not been distributed to postgraduates</w:t>
      </w:r>
      <w:r w:rsidR="00814F2A">
        <w:t xml:space="preserve"> until Thursday due to shortage of staff in the General Office</w:t>
      </w:r>
      <w:r>
        <w:t>;</w:t>
      </w:r>
      <w:r w:rsidR="00814F2A">
        <w:t xml:space="preserve"> </w:t>
      </w:r>
      <w:r>
        <w:t>there was a Visiting D</w:t>
      </w:r>
      <w:r w:rsidR="00814F2A">
        <w:t>ay on the Wednesday.</w:t>
      </w:r>
    </w:p>
    <w:p w:rsidR="00594208" w:rsidRDefault="00594208" w:rsidP="00D84C87">
      <w:r w:rsidRPr="00594208">
        <w:rPr>
          <w:rStyle w:val="Strong"/>
        </w:rPr>
        <w:t>ACTION 5</w:t>
      </w:r>
      <w:r>
        <w:t>: RSD to</w:t>
      </w:r>
      <w:r w:rsidR="00943FC0">
        <w:t xml:space="preserve"> check with General Office regarding distribution of marking.</w:t>
      </w:r>
      <w:r>
        <w:t xml:space="preserve"> </w:t>
      </w:r>
    </w:p>
    <w:p w:rsidR="00814F2A" w:rsidRDefault="00814F2A" w:rsidP="00D84C87">
      <w:pPr>
        <w:rPr>
          <w:b/>
          <w:u w:val="single"/>
        </w:rPr>
      </w:pPr>
      <w:r w:rsidRPr="00814F2A">
        <w:rPr>
          <w:b/>
          <w:u w:val="single"/>
        </w:rPr>
        <w:lastRenderedPageBreak/>
        <w:t xml:space="preserve">3.7 </w:t>
      </w:r>
      <w:proofErr w:type="spellStart"/>
      <w:r w:rsidRPr="00814F2A">
        <w:rPr>
          <w:b/>
          <w:u w:val="single"/>
        </w:rPr>
        <w:t>MathsSoc</w:t>
      </w:r>
      <w:proofErr w:type="spellEnd"/>
    </w:p>
    <w:p w:rsidR="00814F2A" w:rsidRDefault="00814F2A" w:rsidP="00D84C87">
      <w:r w:rsidRPr="0058165F">
        <w:rPr>
          <w:b/>
        </w:rPr>
        <w:t>3.7.1</w:t>
      </w:r>
      <w:r>
        <w:t xml:space="preserve"> </w:t>
      </w:r>
      <w:r w:rsidRPr="0058165F">
        <w:rPr>
          <w:b/>
        </w:rPr>
        <w:t>Disruption in Lectures</w:t>
      </w:r>
      <w:r w:rsidR="008453A1">
        <w:t xml:space="preserve"> </w:t>
      </w:r>
      <w:r w:rsidR="00E622DD">
        <w:t>–</w:t>
      </w:r>
      <w:r w:rsidR="008453A1">
        <w:t xml:space="preserve"> </w:t>
      </w:r>
      <w:r w:rsidR="00E622DD">
        <w:t>Some students were leaving lectures early therefore disrupting others. Also there is some noise outside lecture rooms whilst lectures are going on.</w:t>
      </w:r>
    </w:p>
    <w:p w:rsidR="00E622DD" w:rsidRDefault="00E622DD" w:rsidP="00D84C87">
      <w:r w:rsidRPr="0058165F">
        <w:rPr>
          <w:b/>
        </w:rPr>
        <w:t>3.7.2</w:t>
      </w:r>
      <w:r>
        <w:t xml:space="preserve"> </w:t>
      </w:r>
      <w:r w:rsidRPr="0058165F">
        <w:rPr>
          <w:b/>
        </w:rPr>
        <w:t>Other issues</w:t>
      </w:r>
      <w:r>
        <w:t xml:space="preserve"> – A broken blind in Physics A and a flickering light in A14 needed reporting.</w:t>
      </w:r>
    </w:p>
    <w:p w:rsidR="00315D6C" w:rsidRDefault="00315D6C" w:rsidP="00D84C87">
      <w:r w:rsidRPr="0058165F">
        <w:rPr>
          <w:b/>
        </w:rPr>
        <w:t xml:space="preserve">3.7.3 Upcoming events </w:t>
      </w:r>
      <w:r>
        <w:t>– The foyer would be us</w:t>
      </w:r>
      <w:r w:rsidR="00943FC0">
        <w:t xml:space="preserve">ed for </w:t>
      </w:r>
      <w:proofErr w:type="gramStart"/>
      <w:r w:rsidR="00943FC0">
        <w:t>promoti</w:t>
      </w:r>
      <w:r w:rsidR="00A24B03">
        <w:t xml:space="preserve">ng </w:t>
      </w:r>
      <w:r>
        <w:t xml:space="preserve"> </w:t>
      </w:r>
      <w:r w:rsidR="00943FC0">
        <w:t>International</w:t>
      </w:r>
      <w:proofErr w:type="gramEnd"/>
      <w:r w:rsidR="00943FC0">
        <w:t xml:space="preserve"> Women’s day on 8</w:t>
      </w:r>
      <w:r w:rsidR="00A24B03">
        <w:t>th</w:t>
      </w:r>
      <w:r w:rsidR="00943FC0">
        <w:t xml:space="preserve"> March. </w:t>
      </w:r>
      <w:proofErr w:type="spellStart"/>
      <w:r w:rsidR="00943FC0">
        <w:t>MathSoc</w:t>
      </w:r>
      <w:proofErr w:type="spellEnd"/>
      <w:r w:rsidR="00943FC0">
        <w:t xml:space="preserve"> would be taking part in Science Week. The AGM is due to be held on 17</w:t>
      </w:r>
      <w:r w:rsidR="00A24B03">
        <w:t>th</w:t>
      </w:r>
      <w:r w:rsidR="00943FC0">
        <w:t xml:space="preserve"> March.</w:t>
      </w:r>
    </w:p>
    <w:p w:rsidR="00315D6C" w:rsidRPr="00902844" w:rsidRDefault="00315D6C" w:rsidP="00D84C87">
      <w:pPr>
        <w:rPr>
          <w:b/>
          <w:u w:val="single"/>
        </w:rPr>
      </w:pPr>
      <w:r w:rsidRPr="00902844">
        <w:rPr>
          <w:b/>
          <w:u w:val="single"/>
        </w:rPr>
        <w:t>3.8 Welsh Medium</w:t>
      </w:r>
    </w:p>
    <w:p w:rsidR="00315D6C" w:rsidRDefault="00943FC0" w:rsidP="00D84C87">
      <w:r>
        <w:t>No issues.</w:t>
      </w:r>
    </w:p>
    <w:p w:rsidR="00902844" w:rsidRDefault="0001329D" w:rsidP="00D84C87">
      <w:pPr>
        <w:rPr>
          <w:b/>
          <w:u w:val="single"/>
        </w:rPr>
      </w:pPr>
      <w:r>
        <w:rPr>
          <w:b/>
          <w:u w:val="single"/>
        </w:rPr>
        <w:t>4.</w:t>
      </w:r>
      <w:r w:rsidR="00902844" w:rsidRPr="00902844">
        <w:rPr>
          <w:b/>
          <w:u w:val="single"/>
        </w:rPr>
        <w:t xml:space="preserve"> Employability</w:t>
      </w:r>
    </w:p>
    <w:p w:rsidR="00902844" w:rsidRDefault="00902844" w:rsidP="00D84C87">
      <w:r w:rsidRPr="00902844">
        <w:t>Kim Kenobi</w:t>
      </w:r>
      <w:r>
        <w:t xml:space="preserve"> had already arranged a skill awareness workshop with careers and a how to write a CV workshop.   Other options were suggested such as getting various companies to give talks to students, how to sell yourself in interviews and Career aspirations</w:t>
      </w:r>
      <w:r w:rsidR="00943FC0">
        <w:t xml:space="preserve"> sessions</w:t>
      </w:r>
      <w:r>
        <w:t>.</w:t>
      </w:r>
    </w:p>
    <w:p w:rsidR="00902844" w:rsidRDefault="00902844" w:rsidP="00D84C87">
      <w:r w:rsidRPr="00076456">
        <w:rPr>
          <w:b/>
        </w:rPr>
        <w:t>ACTION</w:t>
      </w:r>
      <w:r w:rsidR="009A1C23" w:rsidRPr="00076456">
        <w:rPr>
          <w:b/>
        </w:rPr>
        <w:t xml:space="preserve"> </w:t>
      </w:r>
      <w:r w:rsidR="00943FC0">
        <w:rPr>
          <w:b/>
        </w:rPr>
        <w:t>6</w:t>
      </w:r>
      <w:r>
        <w:t>: Kim’s e-mail to be circulated to student representatives so that they could forward to all students for suggestions.</w:t>
      </w:r>
    </w:p>
    <w:p w:rsidR="0001329D" w:rsidRDefault="0001329D" w:rsidP="00D84C87">
      <w:proofErr w:type="gramStart"/>
      <w:r w:rsidRPr="0001329D">
        <w:rPr>
          <w:b/>
          <w:u w:val="single"/>
        </w:rPr>
        <w:t>5.National</w:t>
      </w:r>
      <w:proofErr w:type="gramEnd"/>
      <w:r w:rsidRPr="0001329D">
        <w:rPr>
          <w:b/>
          <w:u w:val="single"/>
        </w:rPr>
        <w:t xml:space="preserve"> Student Survey/Tell Us Now</w:t>
      </w:r>
      <w:r w:rsidR="00943FC0">
        <w:rPr>
          <w:b/>
          <w:u w:val="single"/>
        </w:rPr>
        <w:t xml:space="preserve"> (1</w:t>
      </w:r>
      <w:r w:rsidR="00943FC0" w:rsidRPr="00943FC0">
        <w:rPr>
          <w:b/>
          <w:u w:val="single"/>
          <w:vertAlign w:val="superscript"/>
        </w:rPr>
        <w:t>st</w:t>
      </w:r>
      <w:r w:rsidR="00943FC0">
        <w:rPr>
          <w:b/>
          <w:u w:val="single"/>
        </w:rPr>
        <w:t xml:space="preserve"> item to take place)</w:t>
      </w:r>
    </w:p>
    <w:p w:rsidR="00943FC0" w:rsidRDefault="00943FC0" w:rsidP="00D84C87">
      <w:r>
        <w:t>FAA4</w:t>
      </w:r>
      <w:r w:rsidR="008F497D">
        <w:t xml:space="preserve"> thanked the committee for inviting her to the SSCC.  This semester </w:t>
      </w:r>
      <w:r>
        <w:t>the</w:t>
      </w:r>
      <w:r w:rsidR="008F497D">
        <w:t xml:space="preserve"> survey would be split into </w:t>
      </w:r>
      <w:r>
        <w:t>Year 2 prior to Easter and Year 3 afterwards</w:t>
      </w:r>
      <w:r w:rsidR="008F497D">
        <w:t xml:space="preserve">. Posters had been distributed </w:t>
      </w:r>
      <w:r>
        <w:t>concerning</w:t>
      </w:r>
      <w:r w:rsidR="008F497D">
        <w:t xml:space="preserve"> the new campaign.  Students were welcome to contact the </w:t>
      </w:r>
      <w:r w:rsidR="0031701F">
        <w:t>T</w:t>
      </w:r>
      <w:r>
        <w:t>ell U</w:t>
      </w:r>
      <w:r w:rsidR="008F497D">
        <w:t xml:space="preserve">s </w:t>
      </w:r>
      <w:r w:rsidR="0031701F">
        <w:t>N</w:t>
      </w:r>
      <w:r w:rsidR="008F497D">
        <w:t>ow team via e-mail or the online form.</w:t>
      </w:r>
      <w:r>
        <w:t xml:space="preserve"> Training had been provided</w:t>
      </w:r>
      <w:r w:rsidR="00DB2911">
        <w:t xml:space="preserve"> to</w:t>
      </w:r>
      <w:r w:rsidR="00A24B03">
        <w:t xml:space="preserve"> those Ab</w:t>
      </w:r>
      <w:r w:rsidR="00DB2911">
        <w:t>er Grads carrying out the surveys; the process should be more robust.</w:t>
      </w:r>
    </w:p>
    <w:p w:rsidR="008F497D" w:rsidRDefault="008F497D" w:rsidP="00D84C87">
      <w:r>
        <w:t xml:space="preserve">The </w:t>
      </w:r>
      <w:r w:rsidR="00A43CAF">
        <w:t>main</w:t>
      </w:r>
      <w:r w:rsidR="00943FC0">
        <w:t xml:space="preserve"> outcomes of the previous Tell Us N</w:t>
      </w:r>
      <w:r w:rsidR="00A43CAF">
        <w:t xml:space="preserve">ow campaign had been the 30 minute bus to </w:t>
      </w:r>
      <w:proofErr w:type="spellStart"/>
      <w:r w:rsidR="00A43CAF">
        <w:t>Llanbadarn</w:t>
      </w:r>
      <w:proofErr w:type="spellEnd"/>
      <w:r w:rsidR="00A43CAF">
        <w:t xml:space="preserve"> Campus as well as 24 hour access to the Libraries.  </w:t>
      </w:r>
    </w:p>
    <w:p w:rsidR="00A43CAF" w:rsidRDefault="00A43CAF" w:rsidP="00D84C87">
      <w:r>
        <w:t xml:space="preserve">The Education department </w:t>
      </w:r>
      <w:r w:rsidR="00DB2911">
        <w:t>is</w:t>
      </w:r>
      <w:r>
        <w:t xml:space="preserve"> trialling on-line survey</w:t>
      </w:r>
      <w:r w:rsidR="00DB2911">
        <w:t>s. It was noted that participation in the online Tell Us Now campaign was less than 20%. Using Smart devices during lecture time would very likely give a better return; it is an open question whether it would reach the response level for paper surveys.</w:t>
      </w:r>
    </w:p>
    <w:p w:rsidR="00902844" w:rsidRDefault="00DB2911" w:rsidP="00D84C87">
      <w:r>
        <w:t>It was felt by student representatives that some successes claimed by Tell Us Now (such as introducing an assignment preparing a personal teaching statement in MP39020) were in fact initiatives that originated with the SSCC. Moreover it was noted that the SSCC was a better forum for constructive discussion: Tell Us Now had identified MP26020 as a problem module, but the SSCC discussion had led to practical improvements.</w:t>
      </w:r>
    </w:p>
    <w:p w:rsidR="00DB2911" w:rsidRDefault="00DB2911" w:rsidP="00D84C87">
      <w:r>
        <w:t>RSD (in his role as Mathematics Director of Learning and Teaching) circulated Mathematics module actions (in response to Tell Us Now).</w:t>
      </w:r>
    </w:p>
    <w:p w:rsidR="00853D28" w:rsidRDefault="00853D28" w:rsidP="00D84C87">
      <w:r w:rsidRPr="00076456">
        <w:rPr>
          <w:b/>
        </w:rPr>
        <w:t>ACTION</w:t>
      </w:r>
      <w:r w:rsidR="009A1C23" w:rsidRPr="00076456">
        <w:rPr>
          <w:b/>
        </w:rPr>
        <w:t xml:space="preserve"> </w:t>
      </w:r>
      <w:r w:rsidR="00DB2911">
        <w:rPr>
          <w:b/>
        </w:rPr>
        <w:t>7</w:t>
      </w:r>
      <w:r w:rsidRPr="00076456">
        <w:rPr>
          <w:b/>
        </w:rPr>
        <w:t>:</w:t>
      </w:r>
      <w:r>
        <w:t xml:space="preserve"> F</w:t>
      </w:r>
      <w:r w:rsidR="00DB2911">
        <w:t xml:space="preserve">AA4 </w:t>
      </w:r>
      <w:r>
        <w:t>to give feedback on today</w:t>
      </w:r>
      <w:r w:rsidR="00A24B03">
        <w:t>’s</w:t>
      </w:r>
      <w:r>
        <w:t xml:space="preserve"> discussion by the next SSCC.</w:t>
      </w:r>
    </w:p>
    <w:p w:rsidR="00853D28" w:rsidRDefault="00853D28" w:rsidP="00D84C87">
      <w:r w:rsidRPr="00076456">
        <w:rPr>
          <w:b/>
        </w:rPr>
        <w:lastRenderedPageBreak/>
        <w:t>ACTION</w:t>
      </w:r>
      <w:r w:rsidR="00DB2911">
        <w:rPr>
          <w:b/>
        </w:rPr>
        <w:t xml:space="preserve"> 8</w:t>
      </w:r>
      <w:r>
        <w:t xml:space="preserve">: </w:t>
      </w:r>
      <w:r w:rsidR="00DB2911">
        <w:t>Year 3 and M representatives</w:t>
      </w:r>
      <w:r>
        <w:t xml:space="preserve"> to encourage all </w:t>
      </w:r>
      <w:r w:rsidR="00DB2911">
        <w:t>finalists</w:t>
      </w:r>
      <w:r>
        <w:t xml:space="preserve"> to fill in the NSS</w:t>
      </w:r>
      <w:r w:rsidR="00DB2911">
        <w:t>.</w:t>
      </w:r>
    </w:p>
    <w:p w:rsidR="00853D28" w:rsidRDefault="00853D28" w:rsidP="00D84C87">
      <w:pPr>
        <w:rPr>
          <w:b/>
          <w:u w:val="single"/>
        </w:rPr>
      </w:pPr>
      <w:proofErr w:type="gramStart"/>
      <w:r w:rsidRPr="00853D28">
        <w:rPr>
          <w:b/>
          <w:u w:val="single"/>
        </w:rPr>
        <w:t>6.Staff</w:t>
      </w:r>
      <w:proofErr w:type="gramEnd"/>
      <w:r w:rsidRPr="00853D28">
        <w:rPr>
          <w:b/>
          <w:u w:val="single"/>
        </w:rPr>
        <w:t xml:space="preserve"> Matters</w:t>
      </w:r>
    </w:p>
    <w:p w:rsidR="00853D28" w:rsidRDefault="00847359" w:rsidP="00D84C87">
      <w:pPr>
        <w:rPr>
          <w:b/>
          <w:u w:val="single"/>
        </w:rPr>
      </w:pPr>
      <w:r>
        <w:rPr>
          <w:b/>
          <w:u w:val="single"/>
        </w:rPr>
        <w:t xml:space="preserve">6.1 MA25110 </w:t>
      </w:r>
    </w:p>
    <w:p w:rsidR="00847359" w:rsidRDefault="00847359" w:rsidP="00DB2911">
      <w:r w:rsidRPr="00847359">
        <w:t>The hand in ra</w:t>
      </w:r>
      <w:r w:rsidR="00DB2911">
        <w:t>te for this module had been low, only 10 attempts at the first assignment received.</w:t>
      </w:r>
    </w:p>
    <w:p w:rsidR="00DB2911" w:rsidRPr="00847359" w:rsidRDefault="00DB2911" w:rsidP="00DB2911">
      <w:r>
        <w:t xml:space="preserve">It was noted that in all modules, questions similar to those on </w:t>
      </w:r>
      <w:r w:rsidR="007E4E45">
        <w:t>non-</w:t>
      </w:r>
      <w:r>
        <w:t>assessed assignments could appear on exam papers.</w:t>
      </w:r>
    </w:p>
    <w:p w:rsidR="00853D28" w:rsidRDefault="00847359" w:rsidP="00D84C87">
      <w:r w:rsidRPr="00076456">
        <w:rPr>
          <w:b/>
        </w:rPr>
        <w:t>ACTION</w:t>
      </w:r>
      <w:r w:rsidR="006F1D6D" w:rsidRPr="00076456">
        <w:rPr>
          <w:b/>
        </w:rPr>
        <w:t xml:space="preserve"> </w:t>
      </w:r>
      <w:r w:rsidR="00DB2911">
        <w:rPr>
          <w:b/>
        </w:rPr>
        <w:t>9</w:t>
      </w:r>
      <w:r>
        <w:t>: 2</w:t>
      </w:r>
      <w:r w:rsidRPr="00847359">
        <w:rPr>
          <w:vertAlign w:val="superscript"/>
        </w:rPr>
        <w:t>nd</w:t>
      </w:r>
      <w:r>
        <w:t xml:space="preserve"> year student representative</w:t>
      </w:r>
      <w:r w:rsidR="00CE6C31">
        <w:t>s</w:t>
      </w:r>
      <w:r>
        <w:t xml:space="preserve"> </w:t>
      </w:r>
      <w:r w:rsidR="00CE6C31">
        <w:t>to</w:t>
      </w:r>
      <w:r>
        <w:t xml:space="preserve"> encourage 2</w:t>
      </w:r>
      <w:r w:rsidRPr="00847359">
        <w:rPr>
          <w:vertAlign w:val="superscript"/>
        </w:rPr>
        <w:t>nd</w:t>
      </w:r>
      <w:r>
        <w:t xml:space="preserve"> year</w:t>
      </w:r>
      <w:r w:rsidR="00CE6C31">
        <w:t xml:space="preserve">s to hand in </w:t>
      </w:r>
      <w:r w:rsidR="007E4E45">
        <w:t>non-</w:t>
      </w:r>
      <w:r>
        <w:t>assessed work</w:t>
      </w:r>
      <w:r w:rsidR="00CE6C31">
        <w:t>.</w:t>
      </w:r>
    </w:p>
    <w:p w:rsidR="00D53C8E" w:rsidRDefault="00D53C8E" w:rsidP="00D84C87">
      <w:pPr>
        <w:rPr>
          <w:b/>
          <w:u w:val="single"/>
        </w:rPr>
      </w:pPr>
      <w:r w:rsidRPr="00D53C8E">
        <w:rPr>
          <w:b/>
          <w:u w:val="single"/>
        </w:rPr>
        <w:t>6.2 Aspire Reading lists</w:t>
      </w:r>
    </w:p>
    <w:p w:rsidR="00D53C8E" w:rsidRDefault="00D53C8E" w:rsidP="00D84C87">
      <w:r w:rsidRPr="00D53C8E">
        <w:t>Students</w:t>
      </w:r>
      <w:r>
        <w:t xml:space="preserve"> were reminded that funding was available to purchase more books. </w:t>
      </w:r>
    </w:p>
    <w:p w:rsidR="00D53C8E" w:rsidRPr="00D53C8E" w:rsidRDefault="00D53C8E" w:rsidP="00D84C87">
      <w:pPr>
        <w:rPr>
          <w:b/>
          <w:u w:val="single"/>
        </w:rPr>
      </w:pPr>
      <w:r w:rsidRPr="00D53C8E">
        <w:rPr>
          <w:b/>
          <w:u w:val="single"/>
        </w:rPr>
        <w:t>6.3 Library</w:t>
      </w:r>
    </w:p>
    <w:p w:rsidR="00D53C8E" w:rsidRDefault="00D53C8E" w:rsidP="00D84C87">
      <w:r>
        <w:t xml:space="preserve">Estates and Dave Price, Director of Infrastructure are currently </w:t>
      </w:r>
      <w:r w:rsidR="00CE6C31">
        <w:t>trying to rectify</w:t>
      </w:r>
      <w:r>
        <w:t xml:space="preserve"> the coldness of the library as well as the leaking roof. </w:t>
      </w:r>
      <w:r w:rsidR="00687EB0">
        <w:t xml:space="preserve"> Further updates would be relayed in the usual ways on Facebook and Twitter according to the Tel</w:t>
      </w:r>
      <w:r w:rsidR="00CE6C31">
        <w:t>l U</w:t>
      </w:r>
      <w:r w:rsidR="00687EB0">
        <w:t>s Now recommendation to act on issues as soon as possible.  The replacement Librarian post would be filled as o</w:t>
      </w:r>
      <w:r w:rsidR="00CE6C31">
        <w:t>f</w:t>
      </w:r>
      <w:r w:rsidR="00687EB0">
        <w:t xml:space="preserve"> 1 June 2016</w:t>
      </w:r>
      <w:r w:rsidR="00CE6C31">
        <w:t>.</w:t>
      </w:r>
    </w:p>
    <w:p w:rsidR="00687EB0" w:rsidRDefault="00687EB0" w:rsidP="00D84C87">
      <w:pPr>
        <w:rPr>
          <w:b/>
        </w:rPr>
      </w:pPr>
      <w:proofErr w:type="gramStart"/>
      <w:r w:rsidRPr="00687EB0">
        <w:rPr>
          <w:b/>
        </w:rPr>
        <w:t>7.A.O.B</w:t>
      </w:r>
      <w:proofErr w:type="gramEnd"/>
    </w:p>
    <w:p w:rsidR="00687EB0" w:rsidRDefault="00616F90" w:rsidP="00D84C87">
      <w:proofErr w:type="gramStart"/>
      <w:r w:rsidRPr="00616F90">
        <w:rPr>
          <w:b/>
          <w:u w:val="single"/>
        </w:rPr>
        <w:t xml:space="preserve">7.1 </w:t>
      </w:r>
      <w:r w:rsidR="00CE6C31">
        <w:rPr>
          <w:b/>
          <w:u w:val="single"/>
        </w:rPr>
        <w:t xml:space="preserve"> </w:t>
      </w:r>
      <w:r w:rsidR="00CE6C31" w:rsidRPr="00CE6C31">
        <w:t>RYM</w:t>
      </w:r>
      <w:proofErr w:type="gramEnd"/>
      <w:r w:rsidR="00CE6C31">
        <w:t xml:space="preserve"> </w:t>
      </w:r>
      <w:r w:rsidRPr="00616F90">
        <w:t>was congratulated</w:t>
      </w:r>
      <w:r w:rsidR="00CE6C31">
        <w:t xml:space="preserve"> on his new job as Educational O</w:t>
      </w:r>
      <w:r w:rsidRPr="00616F90">
        <w:t>fficer elect.</w:t>
      </w:r>
    </w:p>
    <w:p w:rsidR="00616F90" w:rsidRDefault="00616F90" w:rsidP="00D84C87">
      <w:r w:rsidRPr="00616F90">
        <w:rPr>
          <w:b/>
          <w:u w:val="single"/>
        </w:rPr>
        <w:t>7.2.</w:t>
      </w:r>
      <w:r w:rsidR="00CE6C31">
        <w:t xml:space="preserve"> RYM distributed Student Led T</w:t>
      </w:r>
      <w:r>
        <w:t>eaching Awards leaflet</w:t>
      </w:r>
      <w:r w:rsidR="00CE6C31">
        <w:t>s</w:t>
      </w:r>
      <w:r>
        <w:t xml:space="preserve"> in the meeting.  Student representatives would encoura</w:t>
      </w:r>
      <w:r w:rsidR="00CE6C31">
        <w:t xml:space="preserve">ge students to participate via </w:t>
      </w:r>
      <w:r>
        <w:t>the various Facebook groups</w:t>
      </w:r>
      <w:r w:rsidR="00CE6C31">
        <w:t>.</w:t>
      </w:r>
    </w:p>
    <w:p w:rsidR="00616F90" w:rsidRDefault="00616F90" w:rsidP="00D84C87">
      <w:r w:rsidRPr="00616F90">
        <w:rPr>
          <w:b/>
          <w:u w:val="single"/>
        </w:rPr>
        <w:t>7.3</w:t>
      </w:r>
      <w:r>
        <w:t xml:space="preserve"> Questionnaires would be han</w:t>
      </w:r>
      <w:r w:rsidR="00DA4A5B">
        <w:t>d</w:t>
      </w:r>
      <w:r>
        <w:t xml:space="preserve">ed out in Week 9 </w:t>
      </w:r>
      <w:r w:rsidR="00CE6C31">
        <w:t>and</w:t>
      </w:r>
      <w:r>
        <w:t xml:space="preserve"> will be analysed by the next SS</w:t>
      </w:r>
      <w:r w:rsidR="00CE6C31">
        <w:t>C</w:t>
      </w:r>
      <w:r>
        <w:t>C meeting on Friday 22 April.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7"/>
        <w:gridCol w:w="1549"/>
        <w:gridCol w:w="3835"/>
        <w:gridCol w:w="2410"/>
      </w:tblGrid>
      <w:tr w:rsidR="005D0494" w:rsidTr="005D0494">
        <w:tc>
          <w:tcPr>
            <w:tcW w:w="1557" w:type="dxa"/>
          </w:tcPr>
          <w:p w:rsidR="005D0494" w:rsidRDefault="005D0494" w:rsidP="00D84C87">
            <w:r>
              <w:t>Action Number</w:t>
            </w:r>
          </w:p>
        </w:tc>
        <w:tc>
          <w:tcPr>
            <w:tcW w:w="1549" w:type="dxa"/>
          </w:tcPr>
          <w:p w:rsidR="005D0494" w:rsidRDefault="005D0494" w:rsidP="00D84C87">
            <w:r>
              <w:t>Minute number</w:t>
            </w:r>
          </w:p>
        </w:tc>
        <w:tc>
          <w:tcPr>
            <w:tcW w:w="3835" w:type="dxa"/>
          </w:tcPr>
          <w:p w:rsidR="005D0494" w:rsidRDefault="005D0494" w:rsidP="00D84C87">
            <w:r>
              <w:t>Action</w:t>
            </w:r>
          </w:p>
        </w:tc>
        <w:tc>
          <w:tcPr>
            <w:tcW w:w="2410" w:type="dxa"/>
          </w:tcPr>
          <w:p w:rsidR="005D0494" w:rsidRDefault="005D0494" w:rsidP="00D84C87">
            <w:r>
              <w:t>Whose Action</w:t>
            </w:r>
          </w:p>
        </w:tc>
      </w:tr>
      <w:tr w:rsidR="005D0494" w:rsidTr="005D0494">
        <w:tc>
          <w:tcPr>
            <w:tcW w:w="1557" w:type="dxa"/>
          </w:tcPr>
          <w:p w:rsidR="005D0494" w:rsidRDefault="005D0494" w:rsidP="00D84C87">
            <w:r>
              <w:t>1</w:t>
            </w:r>
          </w:p>
        </w:tc>
        <w:tc>
          <w:tcPr>
            <w:tcW w:w="1549" w:type="dxa"/>
          </w:tcPr>
          <w:p w:rsidR="005D0494" w:rsidRDefault="005D0494" w:rsidP="00D84C87">
            <w:r>
              <w:t>3.2.3</w:t>
            </w:r>
          </w:p>
        </w:tc>
        <w:tc>
          <w:tcPr>
            <w:tcW w:w="3835" w:type="dxa"/>
          </w:tcPr>
          <w:p w:rsidR="005D0494" w:rsidRDefault="007E4E45" w:rsidP="00D84C87">
            <w:r>
              <w:t xml:space="preserve">Review G103 </w:t>
            </w:r>
            <w:proofErr w:type="spellStart"/>
            <w:r>
              <w:t>MMath</w:t>
            </w:r>
            <w:proofErr w:type="spellEnd"/>
            <w:r>
              <w:t xml:space="preserve"> degree scheme webpages.</w:t>
            </w:r>
          </w:p>
        </w:tc>
        <w:tc>
          <w:tcPr>
            <w:tcW w:w="2410" w:type="dxa"/>
          </w:tcPr>
          <w:p w:rsidR="005D0494" w:rsidRDefault="005D0494" w:rsidP="00D84C87">
            <w:r w:rsidRPr="007B2CD6">
              <w:t>RSD</w:t>
            </w:r>
          </w:p>
        </w:tc>
      </w:tr>
      <w:tr w:rsidR="005D0494" w:rsidTr="005D0494">
        <w:tc>
          <w:tcPr>
            <w:tcW w:w="1557" w:type="dxa"/>
          </w:tcPr>
          <w:p w:rsidR="005D0494" w:rsidRDefault="005D0494" w:rsidP="00D84C87">
            <w:r>
              <w:t>2</w:t>
            </w:r>
          </w:p>
        </w:tc>
        <w:tc>
          <w:tcPr>
            <w:tcW w:w="1549" w:type="dxa"/>
          </w:tcPr>
          <w:p w:rsidR="005D0494" w:rsidRDefault="005D0494" w:rsidP="00D84C87">
            <w:r>
              <w:t>3.2.4</w:t>
            </w:r>
          </w:p>
        </w:tc>
        <w:tc>
          <w:tcPr>
            <w:tcW w:w="3835" w:type="dxa"/>
          </w:tcPr>
          <w:p w:rsidR="005D0494" w:rsidRDefault="005D0494" w:rsidP="005D0494">
            <w:r>
              <w:t xml:space="preserve">To </w:t>
            </w:r>
            <w:r w:rsidR="007E4E45">
              <w:t>report to</w:t>
            </w:r>
            <w:r>
              <w:t xml:space="preserve"> the IMPACS timetabling officer that better spacing of modules would be preferred.</w:t>
            </w:r>
          </w:p>
          <w:p w:rsidR="005D0494" w:rsidRDefault="005D0494" w:rsidP="00D84C87"/>
        </w:tc>
        <w:tc>
          <w:tcPr>
            <w:tcW w:w="2410" w:type="dxa"/>
          </w:tcPr>
          <w:p w:rsidR="005D0494" w:rsidRDefault="005D0494" w:rsidP="00D84C87">
            <w:r>
              <w:t>RSD</w:t>
            </w:r>
          </w:p>
        </w:tc>
      </w:tr>
      <w:tr w:rsidR="005D0494" w:rsidTr="005D0494">
        <w:tc>
          <w:tcPr>
            <w:tcW w:w="1557" w:type="dxa"/>
          </w:tcPr>
          <w:p w:rsidR="005D0494" w:rsidRDefault="005D0494" w:rsidP="00D84C87">
            <w:r>
              <w:t>3</w:t>
            </w:r>
          </w:p>
        </w:tc>
        <w:tc>
          <w:tcPr>
            <w:tcW w:w="1549" w:type="dxa"/>
          </w:tcPr>
          <w:p w:rsidR="005D0494" w:rsidRDefault="005D0494" w:rsidP="00D84C87">
            <w:r>
              <w:t>3.3.2</w:t>
            </w:r>
          </w:p>
        </w:tc>
        <w:tc>
          <w:tcPr>
            <w:tcW w:w="3835" w:type="dxa"/>
          </w:tcPr>
          <w:p w:rsidR="005D0494" w:rsidRDefault="005D0494" w:rsidP="005D0494">
            <w:r>
              <w:t xml:space="preserve">Module Clashes - </w:t>
            </w:r>
            <w:r w:rsidR="007E4E45">
              <w:t>report</w:t>
            </w:r>
            <w:r>
              <w:t xml:space="preserve"> the matter to the IMPACS timetabling officer</w:t>
            </w:r>
            <w:r w:rsidR="007E4E45">
              <w:t>.</w:t>
            </w:r>
          </w:p>
          <w:p w:rsidR="005D0494" w:rsidRDefault="005D0494" w:rsidP="00D84C87"/>
        </w:tc>
        <w:tc>
          <w:tcPr>
            <w:tcW w:w="2410" w:type="dxa"/>
          </w:tcPr>
          <w:p w:rsidR="005D0494" w:rsidRDefault="005D0494" w:rsidP="00D84C87">
            <w:r>
              <w:t>RSD</w:t>
            </w:r>
          </w:p>
        </w:tc>
      </w:tr>
      <w:tr w:rsidR="005D0494" w:rsidTr="005D0494">
        <w:tc>
          <w:tcPr>
            <w:tcW w:w="1557" w:type="dxa"/>
          </w:tcPr>
          <w:p w:rsidR="005D0494" w:rsidRDefault="007E4E45" w:rsidP="00D84C87">
            <w:r>
              <w:t>4</w:t>
            </w:r>
          </w:p>
        </w:tc>
        <w:tc>
          <w:tcPr>
            <w:tcW w:w="1549" w:type="dxa"/>
          </w:tcPr>
          <w:p w:rsidR="005D0494" w:rsidRDefault="00942FC9" w:rsidP="00D84C87">
            <w:r>
              <w:t>3.4.1</w:t>
            </w:r>
          </w:p>
        </w:tc>
        <w:tc>
          <w:tcPr>
            <w:tcW w:w="3835" w:type="dxa"/>
          </w:tcPr>
          <w:p w:rsidR="005D0494" w:rsidRDefault="007E4E45" w:rsidP="007E4E45">
            <w:r>
              <w:t>Late l</w:t>
            </w:r>
            <w:r w:rsidR="00942FC9">
              <w:t xml:space="preserve">ecture entry - to </w:t>
            </w:r>
            <w:r>
              <w:t>mention</w:t>
            </w:r>
            <w:r w:rsidR="00942FC9">
              <w:t xml:space="preserve"> the </w:t>
            </w:r>
            <w:r>
              <w:t>matter to</w:t>
            </w:r>
            <w:r w:rsidR="00942FC9">
              <w:t xml:space="preserve"> the</w:t>
            </w:r>
            <w:r>
              <w:t xml:space="preserve"> Physics</w:t>
            </w:r>
            <w:r w:rsidR="00942FC9">
              <w:t xml:space="preserve"> Director of Learning and Teaching. </w:t>
            </w:r>
          </w:p>
        </w:tc>
        <w:tc>
          <w:tcPr>
            <w:tcW w:w="2410" w:type="dxa"/>
          </w:tcPr>
          <w:p w:rsidR="005D0494" w:rsidRDefault="00942FC9" w:rsidP="00D84C87">
            <w:r>
              <w:t>RSD</w:t>
            </w:r>
          </w:p>
        </w:tc>
      </w:tr>
      <w:tr w:rsidR="005D0494" w:rsidTr="005D0494">
        <w:tc>
          <w:tcPr>
            <w:tcW w:w="1557" w:type="dxa"/>
          </w:tcPr>
          <w:p w:rsidR="005D0494" w:rsidRDefault="007E4E45" w:rsidP="00D84C87">
            <w:r>
              <w:t>5</w:t>
            </w:r>
          </w:p>
        </w:tc>
        <w:tc>
          <w:tcPr>
            <w:tcW w:w="1549" w:type="dxa"/>
          </w:tcPr>
          <w:p w:rsidR="005D0494" w:rsidRDefault="00942FC9" w:rsidP="007E4E45">
            <w:r>
              <w:t>3.</w:t>
            </w:r>
            <w:r w:rsidR="007E4E45">
              <w:t>6</w:t>
            </w:r>
          </w:p>
        </w:tc>
        <w:tc>
          <w:tcPr>
            <w:tcW w:w="3835" w:type="dxa"/>
          </w:tcPr>
          <w:p w:rsidR="005D0494" w:rsidRDefault="007E4E45" w:rsidP="009A1C23">
            <w:r>
              <w:t>Check with General Office regarding distribution of marking.</w:t>
            </w:r>
          </w:p>
        </w:tc>
        <w:tc>
          <w:tcPr>
            <w:tcW w:w="2410" w:type="dxa"/>
          </w:tcPr>
          <w:p w:rsidR="005D0494" w:rsidRDefault="009A1C23" w:rsidP="00D84C87">
            <w:r>
              <w:t>RSD</w:t>
            </w:r>
          </w:p>
        </w:tc>
      </w:tr>
      <w:tr w:rsidR="005D0494" w:rsidTr="005D0494">
        <w:tc>
          <w:tcPr>
            <w:tcW w:w="1557" w:type="dxa"/>
          </w:tcPr>
          <w:p w:rsidR="005D0494" w:rsidRDefault="007E4E45" w:rsidP="00D84C87">
            <w:r>
              <w:t>6</w:t>
            </w:r>
          </w:p>
        </w:tc>
        <w:tc>
          <w:tcPr>
            <w:tcW w:w="1549" w:type="dxa"/>
          </w:tcPr>
          <w:p w:rsidR="005D0494" w:rsidRDefault="00CF1757" w:rsidP="00D84C87">
            <w:r>
              <w:t>4</w:t>
            </w:r>
          </w:p>
        </w:tc>
        <w:tc>
          <w:tcPr>
            <w:tcW w:w="3835" w:type="dxa"/>
          </w:tcPr>
          <w:p w:rsidR="005D0494" w:rsidRDefault="009A1C23" w:rsidP="00D84C87">
            <w:r>
              <w:t xml:space="preserve">Employability – Kim’s e-mail to be circulated to </w:t>
            </w:r>
            <w:r w:rsidR="00236629">
              <w:t>students</w:t>
            </w:r>
            <w:r w:rsidR="007E4E45">
              <w:t>.</w:t>
            </w:r>
          </w:p>
        </w:tc>
        <w:tc>
          <w:tcPr>
            <w:tcW w:w="2410" w:type="dxa"/>
          </w:tcPr>
          <w:p w:rsidR="005D0494" w:rsidRDefault="009A1C23" w:rsidP="00D84C87">
            <w:r>
              <w:t>RSD</w:t>
            </w:r>
          </w:p>
        </w:tc>
      </w:tr>
      <w:tr w:rsidR="009A1C23" w:rsidTr="005D0494">
        <w:tc>
          <w:tcPr>
            <w:tcW w:w="1557" w:type="dxa"/>
          </w:tcPr>
          <w:p w:rsidR="009A1C23" w:rsidRDefault="007E4E45" w:rsidP="00D84C87">
            <w:r>
              <w:lastRenderedPageBreak/>
              <w:t>7</w:t>
            </w:r>
          </w:p>
        </w:tc>
        <w:tc>
          <w:tcPr>
            <w:tcW w:w="1549" w:type="dxa"/>
          </w:tcPr>
          <w:p w:rsidR="009A1C23" w:rsidRDefault="00CF1757" w:rsidP="00D84C87">
            <w:r>
              <w:t>5</w:t>
            </w:r>
          </w:p>
        </w:tc>
        <w:tc>
          <w:tcPr>
            <w:tcW w:w="3835" w:type="dxa"/>
          </w:tcPr>
          <w:p w:rsidR="009A1C23" w:rsidRDefault="007E4E45" w:rsidP="007E4E45">
            <w:r>
              <w:t>Give</w:t>
            </w:r>
            <w:r w:rsidR="009A1C23">
              <w:t xml:space="preserve"> </w:t>
            </w:r>
            <w:r>
              <w:t>f</w:t>
            </w:r>
            <w:r w:rsidR="009A1C23">
              <w:t>eedback</w:t>
            </w:r>
            <w:r w:rsidR="006F1D6D">
              <w:t xml:space="preserve"> for students</w:t>
            </w:r>
            <w:r>
              <w:t xml:space="preserve"> on the Tell Us N</w:t>
            </w:r>
            <w:r w:rsidR="009A1C23">
              <w:t xml:space="preserve">ow </w:t>
            </w:r>
            <w:r>
              <w:t>discussion at the SSC</w:t>
            </w:r>
            <w:r w:rsidR="009A1C23">
              <w:t>C</w:t>
            </w:r>
            <w:r>
              <w:t>.</w:t>
            </w:r>
          </w:p>
        </w:tc>
        <w:tc>
          <w:tcPr>
            <w:tcW w:w="2410" w:type="dxa"/>
          </w:tcPr>
          <w:p w:rsidR="009A1C23" w:rsidRDefault="009A1C23" w:rsidP="00D84C87">
            <w:r>
              <w:t>F</w:t>
            </w:r>
            <w:r w:rsidR="006F1D6D">
              <w:t>AA4</w:t>
            </w:r>
          </w:p>
        </w:tc>
      </w:tr>
      <w:tr w:rsidR="006F1D6D" w:rsidTr="005D0494">
        <w:tc>
          <w:tcPr>
            <w:tcW w:w="1557" w:type="dxa"/>
          </w:tcPr>
          <w:p w:rsidR="006F1D6D" w:rsidRDefault="007E4E45" w:rsidP="00D84C87">
            <w:r>
              <w:t>8</w:t>
            </w:r>
          </w:p>
        </w:tc>
        <w:tc>
          <w:tcPr>
            <w:tcW w:w="1549" w:type="dxa"/>
          </w:tcPr>
          <w:p w:rsidR="006F1D6D" w:rsidRDefault="00CF1757" w:rsidP="00D84C87">
            <w:r>
              <w:t>5</w:t>
            </w:r>
          </w:p>
        </w:tc>
        <w:tc>
          <w:tcPr>
            <w:tcW w:w="3835" w:type="dxa"/>
          </w:tcPr>
          <w:p w:rsidR="006F1D6D" w:rsidRDefault="006F1D6D" w:rsidP="007E4E45">
            <w:r>
              <w:t xml:space="preserve">Encouragement to be given to </w:t>
            </w:r>
            <w:r w:rsidR="007E4E45">
              <w:t>finalists</w:t>
            </w:r>
            <w:r>
              <w:t xml:space="preserve"> to fill in the NSS</w:t>
            </w:r>
            <w:r w:rsidR="007E4E45">
              <w:t>.</w:t>
            </w:r>
          </w:p>
        </w:tc>
        <w:tc>
          <w:tcPr>
            <w:tcW w:w="2410" w:type="dxa"/>
          </w:tcPr>
          <w:p w:rsidR="006F1D6D" w:rsidRDefault="007E4E45" w:rsidP="00D84C87">
            <w:proofErr w:type="spellStart"/>
            <w:r>
              <w:t>Yr</w:t>
            </w:r>
            <w:proofErr w:type="spellEnd"/>
            <w:r>
              <w:t xml:space="preserve"> 3 and M Reps</w:t>
            </w:r>
          </w:p>
        </w:tc>
      </w:tr>
      <w:tr w:rsidR="006F1D6D" w:rsidTr="005D0494">
        <w:tc>
          <w:tcPr>
            <w:tcW w:w="1557" w:type="dxa"/>
          </w:tcPr>
          <w:p w:rsidR="006F1D6D" w:rsidRDefault="007E4E45" w:rsidP="00D84C87">
            <w:r>
              <w:t>9</w:t>
            </w:r>
          </w:p>
        </w:tc>
        <w:tc>
          <w:tcPr>
            <w:tcW w:w="1549" w:type="dxa"/>
          </w:tcPr>
          <w:p w:rsidR="006F1D6D" w:rsidRDefault="006F1D6D" w:rsidP="00D84C87">
            <w:r>
              <w:t>6.1</w:t>
            </w:r>
          </w:p>
        </w:tc>
        <w:tc>
          <w:tcPr>
            <w:tcW w:w="3835" w:type="dxa"/>
          </w:tcPr>
          <w:p w:rsidR="006F1D6D" w:rsidRDefault="006F1D6D" w:rsidP="00D84C87">
            <w:r>
              <w:t xml:space="preserve">Handing in of </w:t>
            </w:r>
            <w:r w:rsidR="00236629">
              <w:t>non-assessed</w:t>
            </w:r>
            <w:r>
              <w:t xml:space="preserve"> work to be encouraged</w:t>
            </w:r>
            <w:r w:rsidR="007E4E45">
              <w:t>.</w:t>
            </w:r>
          </w:p>
        </w:tc>
        <w:tc>
          <w:tcPr>
            <w:tcW w:w="2410" w:type="dxa"/>
          </w:tcPr>
          <w:p w:rsidR="006F1D6D" w:rsidRDefault="007E4E45" w:rsidP="00D84C87">
            <w:proofErr w:type="spellStart"/>
            <w:r>
              <w:t>Yr</w:t>
            </w:r>
            <w:proofErr w:type="spellEnd"/>
            <w:r>
              <w:t xml:space="preserve"> 2</w:t>
            </w:r>
            <w:r w:rsidR="006F1D6D">
              <w:t xml:space="preserve"> Reps</w:t>
            </w:r>
          </w:p>
        </w:tc>
      </w:tr>
    </w:tbl>
    <w:p w:rsidR="00DA4A5B" w:rsidRDefault="00DA4A5B" w:rsidP="00D84C87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94"/>
        <w:gridCol w:w="398"/>
        <w:gridCol w:w="1196"/>
        <w:gridCol w:w="796"/>
        <w:gridCol w:w="798"/>
        <w:gridCol w:w="1194"/>
        <w:gridCol w:w="400"/>
        <w:gridCol w:w="1594"/>
      </w:tblGrid>
      <w:tr w:rsidR="00DA4A5B" w:rsidTr="00DA4A5B">
        <w:trPr>
          <w:trHeight w:val="244"/>
        </w:trPr>
        <w:tc>
          <w:tcPr>
            <w:tcW w:w="1594" w:type="dxa"/>
          </w:tcPr>
          <w:p w:rsidR="00DA4A5B" w:rsidRDefault="00DA4A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4" w:type="dxa"/>
            <w:gridSpan w:val="2"/>
            <w:tcBorders>
              <w:bottom w:val="nil"/>
            </w:tcBorders>
          </w:tcPr>
          <w:p w:rsidR="00DA4A5B" w:rsidRDefault="00DA4A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4" w:type="dxa"/>
            <w:gridSpan w:val="2"/>
          </w:tcPr>
          <w:p w:rsidR="00DA4A5B" w:rsidRDefault="00DA4A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4" w:type="dxa"/>
            <w:gridSpan w:val="2"/>
          </w:tcPr>
          <w:p w:rsidR="00DA4A5B" w:rsidRDefault="00DA4A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DA4A5B" w:rsidRDefault="00DA4A5B">
            <w:pPr>
              <w:pStyle w:val="Default"/>
              <w:rPr>
                <w:sz w:val="22"/>
                <w:szCs w:val="22"/>
              </w:rPr>
            </w:pPr>
          </w:p>
        </w:tc>
      </w:tr>
      <w:tr w:rsidR="00DA4A5B" w:rsidTr="00DA4A5B">
        <w:trPr>
          <w:trHeight w:val="379"/>
        </w:trPr>
        <w:tc>
          <w:tcPr>
            <w:tcW w:w="1992" w:type="dxa"/>
            <w:gridSpan w:val="2"/>
          </w:tcPr>
          <w:p w:rsidR="00DA4A5B" w:rsidRDefault="00DA4A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nil"/>
            </w:tcBorders>
          </w:tcPr>
          <w:p w:rsidR="00DA4A5B" w:rsidRDefault="00DA4A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</w:tcPr>
          <w:p w:rsidR="00DA4A5B" w:rsidRDefault="00DA4A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94" w:type="dxa"/>
            <w:gridSpan w:val="2"/>
          </w:tcPr>
          <w:p w:rsidR="00DA4A5B" w:rsidRDefault="00DA4A5B">
            <w:pPr>
              <w:pStyle w:val="Default"/>
              <w:rPr>
                <w:sz w:val="22"/>
                <w:szCs w:val="22"/>
              </w:rPr>
            </w:pPr>
          </w:p>
        </w:tc>
      </w:tr>
      <w:tr w:rsidR="00DA4A5B" w:rsidTr="00DA4A5B">
        <w:trPr>
          <w:trHeight w:val="379"/>
        </w:trPr>
        <w:tc>
          <w:tcPr>
            <w:tcW w:w="1992" w:type="dxa"/>
            <w:gridSpan w:val="2"/>
          </w:tcPr>
          <w:p w:rsidR="00DA4A5B" w:rsidRDefault="00DA4A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</w:tcPr>
          <w:p w:rsidR="00DA4A5B" w:rsidRDefault="00DA4A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</w:tcPr>
          <w:p w:rsidR="00DA4A5B" w:rsidRDefault="00DA4A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94" w:type="dxa"/>
            <w:gridSpan w:val="2"/>
          </w:tcPr>
          <w:p w:rsidR="00DA4A5B" w:rsidRDefault="00DA4A5B">
            <w:pPr>
              <w:pStyle w:val="Default"/>
              <w:rPr>
                <w:sz w:val="22"/>
                <w:szCs w:val="22"/>
              </w:rPr>
            </w:pPr>
          </w:p>
        </w:tc>
      </w:tr>
      <w:tr w:rsidR="00DA4A5B" w:rsidTr="00DA4A5B">
        <w:trPr>
          <w:trHeight w:val="244"/>
        </w:trPr>
        <w:tc>
          <w:tcPr>
            <w:tcW w:w="1992" w:type="dxa"/>
            <w:gridSpan w:val="2"/>
          </w:tcPr>
          <w:p w:rsidR="00DA4A5B" w:rsidRDefault="00DA4A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</w:tcPr>
          <w:p w:rsidR="00DA4A5B" w:rsidRDefault="00DA4A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</w:tcPr>
          <w:p w:rsidR="00DA4A5B" w:rsidRDefault="00DA4A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94" w:type="dxa"/>
            <w:gridSpan w:val="2"/>
          </w:tcPr>
          <w:p w:rsidR="00DA4A5B" w:rsidRDefault="00DA4A5B">
            <w:pPr>
              <w:pStyle w:val="Default"/>
              <w:rPr>
                <w:sz w:val="22"/>
                <w:szCs w:val="22"/>
              </w:rPr>
            </w:pPr>
          </w:p>
        </w:tc>
      </w:tr>
      <w:tr w:rsidR="00DA4A5B" w:rsidTr="00DA4A5B">
        <w:trPr>
          <w:trHeight w:val="243"/>
        </w:trPr>
        <w:tc>
          <w:tcPr>
            <w:tcW w:w="1992" w:type="dxa"/>
            <w:gridSpan w:val="2"/>
          </w:tcPr>
          <w:p w:rsidR="00DA4A5B" w:rsidRDefault="00DA4A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</w:tcPr>
          <w:p w:rsidR="00DA4A5B" w:rsidRDefault="00DA4A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</w:tcPr>
          <w:p w:rsidR="00DA4A5B" w:rsidRDefault="00DA4A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94" w:type="dxa"/>
            <w:gridSpan w:val="2"/>
          </w:tcPr>
          <w:p w:rsidR="00DA4A5B" w:rsidRDefault="00DA4A5B">
            <w:pPr>
              <w:pStyle w:val="Default"/>
              <w:rPr>
                <w:sz w:val="22"/>
                <w:szCs w:val="22"/>
              </w:rPr>
            </w:pPr>
          </w:p>
        </w:tc>
      </w:tr>
      <w:tr w:rsidR="00DA4A5B" w:rsidTr="00DA4A5B">
        <w:trPr>
          <w:trHeight w:val="244"/>
        </w:trPr>
        <w:tc>
          <w:tcPr>
            <w:tcW w:w="1992" w:type="dxa"/>
            <w:gridSpan w:val="2"/>
          </w:tcPr>
          <w:p w:rsidR="00DA4A5B" w:rsidRDefault="00DA4A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</w:tcPr>
          <w:p w:rsidR="00DA4A5B" w:rsidRDefault="00DA4A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</w:tcPr>
          <w:p w:rsidR="00DA4A5B" w:rsidRDefault="00DA4A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94" w:type="dxa"/>
            <w:gridSpan w:val="2"/>
          </w:tcPr>
          <w:p w:rsidR="00DA4A5B" w:rsidRDefault="00DA4A5B">
            <w:pPr>
              <w:pStyle w:val="Default"/>
              <w:rPr>
                <w:sz w:val="22"/>
                <w:szCs w:val="22"/>
              </w:rPr>
            </w:pPr>
          </w:p>
        </w:tc>
      </w:tr>
      <w:tr w:rsidR="00DA4A5B" w:rsidTr="00DA4A5B">
        <w:trPr>
          <w:trHeight w:val="379"/>
        </w:trPr>
        <w:tc>
          <w:tcPr>
            <w:tcW w:w="1992" w:type="dxa"/>
            <w:gridSpan w:val="2"/>
          </w:tcPr>
          <w:p w:rsidR="00DA4A5B" w:rsidRDefault="00DA4A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</w:tcPr>
          <w:p w:rsidR="00DA4A5B" w:rsidRDefault="00DA4A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</w:tcPr>
          <w:p w:rsidR="00DA4A5B" w:rsidRDefault="00DA4A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94" w:type="dxa"/>
            <w:gridSpan w:val="2"/>
          </w:tcPr>
          <w:p w:rsidR="00DA4A5B" w:rsidRDefault="00DA4A5B">
            <w:pPr>
              <w:pStyle w:val="Default"/>
              <w:rPr>
                <w:sz w:val="22"/>
                <w:szCs w:val="22"/>
              </w:rPr>
            </w:pPr>
          </w:p>
        </w:tc>
      </w:tr>
      <w:tr w:rsidR="00DA4A5B" w:rsidTr="00DA4A5B">
        <w:trPr>
          <w:trHeight w:val="244"/>
        </w:trPr>
        <w:tc>
          <w:tcPr>
            <w:tcW w:w="1992" w:type="dxa"/>
            <w:gridSpan w:val="2"/>
          </w:tcPr>
          <w:p w:rsidR="00DA4A5B" w:rsidRDefault="00DA4A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</w:tcPr>
          <w:p w:rsidR="00DA4A5B" w:rsidRDefault="00DA4A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</w:tcPr>
          <w:p w:rsidR="00DA4A5B" w:rsidRDefault="00DA4A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94" w:type="dxa"/>
            <w:gridSpan w:val="2"/>
          </w:tcPr>
          <w:p w:rsidR="00DA4A5B" w:rsidRDefault="00DA4A5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A4A5B" w:rsidRPr="00616F90" w:rsidRDefault="00DA4A5B" w:rsidP="00D84C87"/>
    <w:p w:rsidR="0020562E" w:rsidRPr="004B6DF5" w:rsidRDefault="0020562E" w:rsidP="00D84C87"/>
    <w:p w:rsidR="0061184C" w:rsidRDefault="0061184C" w:rsidP="00D84C87"/>
    <w:p w:rsidR="0061184C" w:rsidRDefault="0061184C" w:rsidP="00D84C87"/>
    <w:p w:rsidR="0061184C" w:rsidRPr="00902844" w:rsidRDefault="0061184C" w:rsidP="00D84C87"/>
    <w:p w:rsidR="003B31B9" w:rsidRDefault="003B31B9" w:rsidP="00D84C87"/>
    <w:p w:rsidR="00E622DD" w:rsidRPr="00814F2A" w:rsidRDefault="00E622DD" w:rsidP="00D84C87"/>
    <w:p w:rsidR="006332D5" w:rsidRPr="006332D5" w:rsidRDefault="006332D5" w:rsidP="00D84C87"/>
    <w:p w:rsidR="00A65B3C" w:rsidRPr="002112DF" w:rsidRDefault="00A65B3C" w:rsidP="00D84C87"/>
    <w:p w:rsidR="004D5599" w:rsidRPr="007B2CD6" w:rsidRDefault="004D5599" w:rsidP="00D84C87">
      <w:pPr>
        <w:rPr>
          <w:u w:val="single"/>
        </w:rPr>
      </w:pPr>
    </w:p>
    <w:p w:rsidR="00000682" w:rsidRPr="00000682" w:rsidRDefault="00000682" w:rsidP="00D84C87">
      <w:pPr>
        <w:rPr>
          <w:b/>
          <w:u w:val="single"/>
        </w:rPr>
      </w:pPr>
    </w:p>
    <w:p w:rsidR="00000682" w:rsidRPr="00D84C87" w:rsidRDefault="00000682" w:rsidP="00D84C87">
      <w:pPr>
        <w:rPr>
          <w:b/>
        </w:rPr>
      </w:pPr>
    </w:p>
    <w:sectPr w:rsidR="00000682" w:rsidRPr="00D84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31DA"/>
    <w:multiLevelType w:val="hybridMultilevel"/>
    <w:tmpl w:val="BF6E60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93FCB"/>
    <w:multiLevelType w:val="hybridMultilevel"/>
    <w:tmpl w:val="4D460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53096"/>
    <w:multiLevelType w:val="hybridMultilevel"/>
    <w:tmpl w:val="2F067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B1B05"/>
    <w:multiLevelType w:val="hybridMultilevel"/>
    <w:tmpl w:val="6B540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445BC"/>
    <w:multiLevelType w:val="hybridMultilevel"/>
    <w:tmpl w:val="2B105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80691"/>
    <w:multiLevelType w:val="hybridMultilevel"/>
    <w:tmpl w:val="F812921E"/>
    <w:lvl w:ilvl="0" w:tplc="7A8CC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92"/>
    <w:rsid w:val="00000682"/>
    <w:rsid w:val="0000237A"/>
    <w:rsid w:val="000024B8"/>
    <w:rsid w:val="00002952"/>
    <w:rsid w:val="00006BFC"/>
    <w:rsid w:val="00010D07"/>
    <w:rsid w:val="0001329D"/>
    <w:rsid w:val="0001694A"/>
    <w:rsid w:val="000172B4"/>
    <w:rsid w:val="00017DE2"/>
    <w:rsid w:val="00020658"/>
    <w:rsid w:val="00024283"/>
    <w:rsid w:val="00024580"/>
    <w:rsid w:val="000309FB"/>
    <w:rsid w:val="00032032"/>
    <w:rsid w:val="00033233"/>
    <w:rsid w:val="0003708A"/>
    <w:rsid w:val="00037275"/>
    <w:rsid w:val="000372D5"/>
    <w:rsid w:val="00037E8E"/>
    <w:rsid w:val="000438CF"/>
    <w:rsid w:val="000524E7"/>
    <w:rsid w:val="00052B82"/>
    <w:rsid w:val="0005333B"/>
    <w:rsid w:val="00053788"/>
    <w:rsid w:val="00057E35"/>
    <w:rsid w:val="00070373"/>
    <w:rsid w:val="00070E34"/>
    <w:rsid w:val="0007372B"/>
    <w:rsid w:val="0007384A"/>
    <w:rsid w:val="00075378"/>
    <w:rsid w:val="00076456"/>
    <w:rsid w:val="0007706E"/>
    <w:rsid w:val="00077083"/>
    <w:rsid w:val="0007714F"/>
    <w:rsid w:val="00077D75"/>
    <w:rsid w:val="00081AE1"/>
    <w:rsid w:val="0008251A"/>
    <w:rsid w:val="000853D0"/>
    <w:rsid w:val="000911F8"/>
    <w:rsid w:val="0009631F"/>
    <w:rsid w:val="000A1BFA"/>
    <w:rsid w:val="000A4309"/>
    <w:rsid w:val="000B1B9F"/>
    <w:rsid w:val="000C05AF"/>
    <w:rsid w:val="000C3DE7"/>
    <w:rsid w:val="000C63DB"/>
    <w:rsid w:val="000C677B"/>
    <w:rsid w:val="000D5E8C"/>
    <w:rsid w:val="000E1072"/>
    <w:rsid w:val="000E18DA"/>
    <w:rsid w:val="000E1A40"/>
    <w:rsid w:val="000E237D"/>
    <w:rsid w:val="000E2E8A"/>
    <w:rsid w:val="000E659F"/>
    <w:rsid w:val="000E7F20"/>
    <w:rsid w:val="000F3E08"/>
    <w:rsid w:val="001030D4"/>
    <w:rsid w:val="00107807"/>
    <w:rsid w:val="00107835"/>
    <w:rsid w:val="00107DF8"/>
    <w:rsid w:val="0011309F"/>
    <w:rsid w:val="00116DE7"/>
    <w:rsid w:val="00121DF8"/>
    <w:rsid w:val="00125E43"/>
    <w:rsid w:val="001302A5"/>
    <w:rsid w:val="00134CC1"/>
    <w:rsid w:val="001361F4"/>
    <w:rsid w:val="00137888"/>
    <w:rsid w:val="0014330E"/>
    <w:rsid w:val="00150085"/>
    <w:rsid w:val="001503DE"/>
    <w:rsid w:val="00152F6C"/>
    <w:rsid w:val="001532AF"/>
    <w:rsid w:val="00154002"/>
    <w:rsid w:val="0015486B"/>
    <w:rsid w:val="00155B01"/>
    <w:rsid w:val="00155C11"/>
    <w:rsid w:val="001609D3"/>
    <w:rsid w:val="00164C30"/>
    <w:rsid w:val="00165325"/>
    <w:rsid w:val="001763A0"/>
    <w:rsid w:val="00176F1D"/>
    <w:rsid w:val="0017776A"/>
    <w:rsid w:val="00180794"/>
    <w:rsid w:val="00182B35"/>
    <w:rsid w:val="00184B52"/>
    <w:rsid w:val="00185F06"/>
    <w:rsid w:val="0019323A"/>
    <w:rsid w:val="001961F7"/>
    <w:rsid w:val="00197234"/>
    <w:rsid w:val="001A15AA"/>
    <w:rsid w:val="001A4BA0"/>
    <w:rsid w:val="001A54D5"/>
    <w:rsid w:val="001A5EC1"/>
    <w:rsid w:val="001B24F1"/>
    <w:rsid w:val="001B3AB0"/>
    <w:rsid w:val="001B3E02"/>
    <w:rsid w:val="001B3E65"/>
    <w:rsid w:val="001B44C9"/>
    <w:rsid w:val="001B4587"/>
    <w:rsid w:val="001B4DE5"/>
    <w:rsid w:val="001B7D46"/>
    <w:rsid w:val="001C34FF"/>
    <w:rsid w:val="001C52F0"/>
    <w:rsid w:val="001C7529"/>
    <w:rsid w:val="001D1446"/>
    <w:rsid w:val="001D544F"/>
    <w:rsid w:val="001E074A"/>
    <w:rsid w:val="001E3766"/>
    <w:rsid w:val="001E3780"/>
    <w:rsid w:val="001E7341"/>
    <w:rsid w:val="001F1D78"/>
    <w:rsid w:val="001F3FA3"/>
    <w:rsid w:val="001F4FDF"/>
    <w:rsid w:val="00201C12"/>
    <w:rsid w:val="00203914"/>
    <w:rsid w:val="00205554"/>
    <w:rsid w:val="0020562E"/>
    <w:rsid w:val="00207B29"/>
    <w:rsid w:val="00207F1F"/>
    <w:rsid w:val="002112DF"/>
    <w:rsid w:val="0021551B"/>
    <w:rsid w:val="0021574A"/>
    <w:rsid w:val="0021655A"/>
    <w:rsid w:val="00221346"/>
    <w:rsid w:val="00224382"/>
    <w:rsid w:val="00226206"/>
    <w:rsid w:val="00226653"/>
    <w:rsid w:val="00226DC9"/>
    <w:rsid w:val="00231775"/>
    <w:rsid w:val="002321BF"/>
    <w:rsid w:val="00232C1C"/>
    <w:rsid w:val="00236629"/>
    <w:rsid w:val="00241683"/>
    <w:rsid w:val="00243228"/>
    <w:rsid w:val="00244FE5"/>
    <w:rsid w:val="002454DB"/>
    <w:rsid w:val="002477DA"/>
    <w:rsid w:val="002516CF"/>
    <w:rsid w:val="0025182E"/>
    <w:rsid w:val="00252960"/>
    <w:rsid w:val="002569D6"/>
    <w:rsid w:val="00256B0F"/>
    <w:rsid w:val="00264302"/>
    <w:rsid w:val="00265B57"/>
    <w:rsid w:val="0026601A"/>
    <w:rsid w:val="0026699D"/>
    <w:rsid w:val="00266AF4"/>
    <w:rsid w:val="002712CA"/>
    <w:rsid w:val="00271702"/>
    <w:rsid w:val="00272DEF"/>
    <w:rsid w:val="00272E6E"/>
    <w:rsid w:val="002730AE"/>
    <w:rsid w:val="002736A4"/>
    <w:rsid w:val="002742CC"/>
    <w:rsid w:val="00277C2A"/>
    <w:rsid w:val="00293463"/>
    <w:rsid w:val="00293894"/>
    <w:rsid w:val="002938DD"/>
    <w:rsid w:val="00293A54"/>
    <w:rsid w:val="00296DCB"/>
    <w:rsid w:val="002A05C2"/>
    <w:rsid w:val="002A15E2"/>
    <w:rsid w:val="002A1B48"/>
    <w:rsid w:val="002A3E7A"/>
    <w:rsid w:val="002A3F01"/>
    <w:rsid w:val="002A5C74"/>
    <w:rsid w:val="002A7D84"/>
    <w:rsid w:val="002A7FEE"/>
    <w:rsid w:val="002B28CD"/>
    <w:rsid w:val="002B3E4E"/>
    <w:rsid w:val="002B51B3"/>
    <w:rsid w:val="002B5EC0"/>
    <w:rsid w:val="002C0593"/>
    <w:rsid w:val="002C0F5A"/>
    <w:rsid w:val="002C31F2"/>
    <w:rsid w:val="002C6A9E"/>
    <w:rsid w:val="002D1270"/>
    <w:rsid w:val="002D12A2"/>
    <w:rsid w:val="002D166E"/>
    <w:rsid w:val="002D40DB"/>
    <w:rsid w:val="002D7F77"/>
    <w:rsid w:val="002E6024"/>
    <w:rsid w:val="002F14E3"/>
    <w:rsid w:val="002F1B1D"/>
    <w:rsid w:val="002F3B58"/>
    <w:rsid w:val="002F6AA4"/>
    <w:rsid w:val="002F7DE7"/>
    <w:rsid w:val="00301EFD"/>
    <w:rsid w:val="00301FB3"/>
    <w:rsid w:val="00303712"/>
    <w:rsid w:val="00304A20"/>
    <w:rsid w:val="00312D6F"/>
    <w:rsid w:val="0031341F"/>
    <w:rsid w:val="0031555C"/>
    <w:rsid w:val="00315D6C"/>
    <w:rsid w:val="0031701F"/>
    <w:rsid w:val="00317328"/>
    <w:rsid w:val="003227D6"/>
    <w:rsid w:val="003228EE"/>
    <w:rsid w:val="00323DAB"/>
    <w:rsid w:val="003246CC"/>
    <w:rsid w:val="00325F4A"/>
    <w:rsid w:val="00331721"/>
    <w:rsid w:val="00331C89"/>
    <w:rsid w:val="003327E4"/>
    <w:rsid w:val="00332F25"/>
    <w:rsid w:val="003356EB"/>
    <w:rsid w:val="00336ACF"/>
    <w:rsid w:val="003422E5"/>
    <w:rsid w:val="00344DF0"/>
    <w:rsid w:val="00345B82"/>
    <w:rsid w:val="003472C3"/>
    <w:rsid w:val="00347FA6"/>
    <w:rsid w:val="00353884"/>
    <w:rsid w:val="003554EF"/>
    <w:rsid w:val="003563B3"/>
    <w:rsid w:val="003621D3"/>
    <w:rsid w:val="00364F49"/>
    <w:rsid w:val="003708A8"/>
    <w:rsid w:val="00375266"/>
    <w:rsid w:val="00376200"/>
    <w:rsid w:val="0038516F"/>
    <w:rsid w:val="003863AE"/>
    <w:rsid w:val="003935EA"/>
    <w:rsid w:val="003A077D"/>
    <w:rsid w:val="003A6443"/>
    <w:rsid w:val="003B16AA"/>
    <w:rsid w:val="003B2FAE"/>
    <w:rsid w:val="003B31B9"/>
    <w:rsid w:val="003B50BF"/>
    <w:rsid w:val="003B6626"/>
    <w:rsid w:val="003C40FA"/>
    <w:rsid w:val="003C6629"/>
    <w:rsid w:val="003C7A9C"/>
    <w:rsid w:val="003D022B"/>
    <w:rsid w:val="003D275D"/>
    <w:rsid w:val="003D7145"/>
    <w:rsid w:val="003D795C"/>
    <w:rsid w:val="003E1348"/>
    <w:rsid w:val="003E3442"/>
    <w:rsid w:val="003E716D"/>
    <w:rsid w:val="003F006C"/>
    <w:rsid w:val="003F155E"/>
    <w:rsid w:val="003F2435"/>
    <w:rsid w:val="003F47BB"/>
    <w:rsid w:val="003F710C"/>
    <w:rsid w:val="00407460"/>
    <w:rsid w:val="00411A73"/>
    <w:rsid w:val="0041328D"/>
    <w:rsid w:val="004134DF"/>
    <w:rsid w:val="00413C91"/>
    <w:rsid w:val="00416484"/>
    <w:rsid w:val="004164E4"/>
    <w:rsid w:val="004169A5"/>
    <w:rsid w:val="0041741E"/>
    <w:rsid w:val="00420433"/>
    <w:rsid w:val="004239DA"/>
    <w:rsid w:val="00425A00"/>
    <w:rsid w:val="00427AB9"/>
    <w:rsid w:val="0044085F"/>
    <w:rsid w:val="00440976"/>
    <w:rsid w:val="00442F26"/>
    <w:rsid w:val="00444762"/>
    <w:rsid w:val="00445F1D"/>
    <w:rsid w:val="00446F3B"/>
    <w:rsid w:val="00451C55"/>
    <w:rsid w:val="00455A47"/>
    <w:rsid w:val="00456FDE"/>
    <w:rsid w:val="00457287"/>
    <w:rsid w:val="004579BE"/>
    <w:rsid w:val="00461962"/>
    <w:rsid w:val="00470345"/>
    <w:rsid w:val="0047228F"/>
    <w:rsid w:val="004766CC"/>
    <w:rsid w:val="00476739"/>
    <w:rsid w:val="00482CA0"/>
    <w:rsid w:val="00483BEF"/>
    <w:rsid w:val="004844B9"/>
    <w:rsid w:val="00485012"/>
    <w:rsid w:val="00486603"/>
    <w:rsid w:val="004876AB"/>
    <w:rsid w:val="004902D8"/>
    <w:rsid w:val="00493FD5"/>
    <w:rsid w:val="004942B9"/>
    <w:rsid w:val="00496C02"/>
    <w:rsid w:val="004974DB"/>
    <w:rsid w:val="00497C9F"/>
    <w:rsid w:val="004A024A"/>
    <w:rsid w:val="004A5BB4"/>
    <w:rsid w:val="004A5DB2"/>
    <w:rsid w:val="004A5ED2"/>
    <w:rsid w:val="004A66CA"/>
    <w:rsid w:val="004A6949"/>
    <w:rsid w:val="004A771E"/>
    <w:rsid w:val="004B20A6"/>
    <w:rsid w:val="004B3798"/>
    <w:rsid w:val="004B4ED9"/>
    <w:rsid w:val="004B6DF5"/>
    <w:rsid w:val="004B6EEE"/>
    <w:rsid w:val="004B7760"/>
    <w:rsid w:val="004C6CE3"/>
    <w:rsid w:val="004D0019"/>
    <w:rsid w:val="004D2B59"/>
    <w:rsid w:val="004D2D75"/>
    <w:rsid w:val="004D5599"/>
    <w:rsid w:val="004D5993"/>
    <w:rsid w:val="004E0430"/>
    <w:rsid w:val="004E1CA7"/>
    <w:rsid w:val="004E1EE9"/>
    <w:rsid w:val="004F271F"/>
    <w:rsid w:val="004F37ED"/>
    <w:rsid w:val="004F3D89"/>
    <w:rsid w:val="004F452F"/>
    <w:rsid w:val="0050150D"/>
    <w:rsid w:val="00503D9A"/>
    <w:rsid w:val="00505E0C"/>
    <w:rsid w:val="005138EA"/>
    <w:rsid w:val="00513BAF"/>
    <w:rsid w:val="00513F21"/>
    <w:rsid w:val="00530604"/>
    <w:rsid w:val="00530C53"/>
    <w:rsid w:val="00533C06"/>
    <w:rsid w:val="00534D33"/>
    <w:rsid w:val="005427F1"/>
    <w:rsid w:val="00542B84"/>
    <w:rsid w:val="00544C53"/>
    <w:rsid w:val="00544EF5"/>
    <w:rsid w:val="005510A1"/>
    <w:rsid w:val="005534F4"/>
    <w:rsid w:val="0055438A"/>
    <w:rsid w:val="005606D3"/>
    <w:rsid w:val="00560FC9"/>
    <w:rsid w:val="00563674"/>
    <w:rsid w:val="00567EBB"/>
    <w:rsid w:val="00572601"/>
    <w:rsid w:val="0057265D"/>
    <w:rsid w:val="00573E2A"/>
    <w:rsid w:val="00574D10"/>
    <w:rsid w:val="0058165F"/>
    <w:rsid w:val="005836B3"/>
    <w:rsid w:val="00585C56"/>
    <w:rsid w:val="0059139E"/>
    <w:rsid w:val="00594208"/>
    <w:rsid w:val="00595A03"/>
    <w:rsid w:val="005A02B2"/>
    <w:rsid w:val="005B55DE"/>
    <w:rsid w:val="005B6A80"/>
    <w:rsid w:val="005C3605"/>
    <w:rsid w:val="005C3CC7"/>
    <w:rsid w:val="005C4C35"/>
    <w:rsid w:val="005C5220"/>
    <w:rsid w:val="005C645C"/>
    <w:rsid w:val="005D0494"/>
    <w:rsid w:val="005D1409"/>
    <w:rsid w:val="005D2AB2"/>
    <w:rsid w:val="005D2F95"/>
    <w:rsid w:val="005D341F"/>
    <w:rsid w:val="005D4CCA"/>
    <w:rsid w:val="005D6AA5"/>
    <w:rsid w:val="005E1F2D"/>
    <w:rsid w:val="005E6575"/>
    <w:rsid w:val="005E66FF"/>
    <w:rsid w:val="005E7CCF"/>
    <w:rsid w:val="005F211A"/>
    <w:rsid w:val="005F2BCD"/>
    <w:rsid w:val="005F5495"/>
    <w:rsid w:val="006001F4"/>
    <w:rsid w:val="00600C9D"/>
    <w:rsid w:val="00601D13"/>
    <w:rsid w:val="00603A7B"/>
    <w:rsid w:val="00603C32"/>
    <w:rsid w:val="006042B6"/>
    <w:rsid w:val="00604444"/>
    <w:rsid w:val="00604B10"/>
    <w:rsid w:val="006109D5"/>
    <w:rsid w:val="00611125"/>
    <w:rsid w:val="0061184C"/>
    <w:rsid w:val="006138B2"/>
    <w:rsid w:val="00613EE3"/>
    <w:rsid w:val="00616F90"/>
    <w:rsid w:val="00621B92"/>
    <w:rsid w:val="00621C70"/>
    <w:rsid w:val="006221C6"/>
    <w:rsid w:val="006227E3"/>
    <w:rsid w:val="00622C75"/>
    <w:rsid w:val="00622EA1"/>
    <w:rsid w:val="00625EB5"/>
    <w:rsid w:val="006332D5"/>
    <w:rsid w:val="00636D82"/>
    <w:rsid w:val="006371FD"/>
    <w:rsid w:val="006376F5"/>
    <w:rsid w:val="00641CFD"/>
    <w:rsid w:val="0064730D"/>
    <w:rsid w:val="00647D2A"/>
    <w:rsid w:val="00660397"/>
    <w:rsid w:val="006608D0"/>
    <w:rsid w:val="0066472F"/>
    <w:rsid w:val="00666566"/>
    <w:rsid w:val="00666FBA"/>
    <w:rsid w:val="00667801"/>
    <w:rsid w:val="00671D57"/>
    <w:rsid w:val="0067785E"/>
    <w:rsid w:val="00687142"/>
    <w:rsid w:val="00687EB0"/>
    <w:rsid w:val="006942A8"/>
    <w:rsid w:val="00694C9D"/>
    <w:rsid w:val="006952F6"/>
    <w:rsid w:val="006A0B91"/>
    <w:rsid w:val="006A1BF2"/>
    <w:rsid w:val="006A250B"/>
    <w:rsid w:val="006A4098"/>
    <w:rsid w:val="006A5339"/>
    <w:rsid w:val="006B2064"/>
    <w:rsid w:val="006B5646"/>
    <w:rsid w:val="006C45E8"/>
    <w:rsid w:val="006E0095"/>
    <w:rsid w:val="006E0CCF"/>
    <w:rsid w:val="006E5E9E"/>
    <w:rsid w:val="006E7D15"/>
    <w:rsid w:val="006E7E73"/>
    <w:rsid w:val="006F1D6D"/>
    <w:rsid w:val="006F276B"/>
    <w:rsid w:val="006F283E"/>
    <w:rsid w:val="006F4804"/>
    <w:rsid w:val="006F59C5"/>
    <w:rsid w:val="0070179B"/>
    <w:rsid w:val="007057A6"/>
    <w:rsid w:val="00707E29"/>
    <w:rsid w:val="00710D97"/>
    <w:rsid w:val="00710F24"/>
    <w:rsid w:val="00716643"/>
    <w:rsid w:val="007212A8"/>
    <w:rsid w:val="00722B20"/>
    <w:rsid w:val="00723B41"/>
    <w:rsid w:val="0072467C"/>
    <w:rsid w:val="007263A4"/>
    <w:rsid w:val="00727483"/>
    <w:rsid w:val="00730BA6"/>
    <w:rsid w:val="00730CD9"/>
    <w:rsid w:val="00743D99"/>
    <w:rsid w:val="00747F56"/>
    <w:rsid w:val="00755651"/>
    <w:rsid w:val="00757381"/>
    <w:rsid w:val="0075795E"/>
    <w:rsid w:val="007600F7"/>
    <w:rsid w:val="0076263C"/>
    <w:rsid w:val="00764A85"/>
    <w:rsid w:val="007651E6"/>
    <w:rsid w:val="007663C9"/>
    <w:rsid w:val="007664E4"/>
    <w:rsid w:val="007667CD"/>
    <w:rsid w:val="007701AD"/>
    <w:rsid w:val="00770D92"/>
    <w:rsid w:val="0077392E"/>
    <w:rsid w:val="00775A72"/>
    <w:rsid w:val="00777C84"/>
    <w:rsid w:val="0078245A"/>
    <w:rsid w:val="0078322E"/>
    <w:rsid w:val="00784F64"/>
    <w:rsid w:val="00787F40"/>
    <w:rsid w:val="00792A5F"/>
    <w:rsid w:val="00792AC2"/>
    <w:rsid w:val="007952F0"/>
    <w:rsid w:val="007A1C83"/>
    <w:rsid w:val="007A2A81"/>
    <w:rsid w:val="007A49B4"/>
    <w:rsid w:val="007A4E60"/>
    <w:rsid w:val="007A5201"/>
    <w:rsid w:val="007B2CD6"/>
    <w:rsid w:val="007C1E2F"/>
    <w:rsid w:val="007C4AA1"/>
    <w:rsid w:val="007D0F6F"/>
    <w:rsid w:val="007D6B40"/>
    <w:rsid w:val="007D7354"/>
    <w:rsid w:val="007E1678"/>
    <w:rsid w:val="007E4E45"/>
    <w:rsid w:val="007F2760"/>
    <w:rsid w:val="007F507D"/>
    <w:rsid w:val="007F6183"/>
    <w:rsid w:val="00801B1D"/>
    <w:rsid w:val="00804D39"/>
    <w:rsid w:val="00806B50"/>
    <w:rsid w:val="00812E84"/>
    <w:rsid w:val="00813BCE"/>
    <w:rsid w:val="00814F2A"/>
    <w:rsid w:val="00820728"/>
    <w:rsid w:val="00825DA1"/>
    <w:rsid w:val="00831527"/>
    <w:rsid w:val="00833C08"/>
    <w:rsid w:val="0083474E"/>
    <w:rsid w:val="008432C2"/>
    <w:rsid w:val="0084340C"/>
    <w:rsid w:val="008453A1"/>
    <w:rsid w:val="0084670F"/>
    <w:rsid w:val="00847359"/>
    <w:rsid w:val="00847DB0"/>
    <w:rsid w:val="00853956"/>
    <w:rsid w:val="00853CF8"/>
    <w:rsid w:val="00853D28"/>
    <w:rsid w:val="008639B3"/>
    <w:rsid w:val="00877812"/>
    <w:rsid w:val="00880601"/>
    <w:rsid w:val="00881791"/>
    <w:rsid w:val="00881FB1"/>
    <w:rsid w:val="008841C5"/>
    <w:rsid w:val="00892935"/>
    <w:rsid w:val="00893E73"/>
    <w:rsid w:val="00897EFD"/>
    <w:rsid w:val="008A2E63"/>
    <w:rsid w:val="008A37FB"/>
    <w:rsid w:val="008A4B41"/>
    <w:rsid w:val="008A52BB"/>
    <w:rsid w:val="008B04DA"/>
    <w:rsid w:val="008B1638"/>
    <w:rsid w:val="008B24AB"/>
    <w:rsid w:val="008B3BF3"/>
    <w:rsid w:val="008B4D8B"/>
    <w:rsid w:val="008B5889"/>
    <w:rsid w:val="008B5AC1"/>
    <w:rsid w:val="008C198D"/>
    <w:rsid w:val="008D3F17"/>
    <w:rsid w:val="008D5DC6"/>
    <w:rsid w:val="008D6CF4"/>
    <w:rsid w:val="008E7AF7"/>
    <w:rsid w:val="008F2899"/>
    <w:rsid w:val="008F3386"/>
    <w:rsid w:val="008F497D"/>
    <w:rsid w:val="00902844"/>
    <w:rsid w:val="0090475A"/>
    <w:rsid w:val="00905622"/>
    <w:rsid w:val="0091026C"/>
    <w:rsid w:val="00911525"/>
    <w:rsid w:val="009120D4"/>
    <w:rsid w:val="00913C34"/>
    <w:rsid w:val="00913E81"/>
    <w:rsid w:val="00917E1E"/>
    <w:rsid w:val="00924C6A"/>
    <w:rsid w:val="00930942"/>
    <w:rsid w:val="009318DB"/>
    <w:rsid w:val="00932262"/>
    <w:rsid w:val="00933119"/>
    <w:rsid w:val="00933326"/>
    <w:rsid w:val="009334C8"/>
    <w:rsid w:val="009350BB"/>
    <w:rsid w:val="009356A0"/>
    <w:rsid w:val="00941780"/>
    <w:rsid w:val="00941B29"/>
    <w:rsid w:val="00941E92"/>
    <w:rsid w:val="00942177"/>
    <w:rsid w:val="00942FC9"/>
    <w:rsid w:val="00943FC0"/>
    <w:rsid w:val="00944AAB"/>
    <w:rsid w:val="009450DF"/>
    <w:rsid w:val="00951DC7"/>
    <w:rsid w:val="0095426A"/>
    <w:rsid w:val="00955D64"/>
    <w:rsid w:val="009622D8"/>
    <w:rsid w:val="009656E5"/>
    <w:rsid w:val="00966279"/>
    <w:rsid w:val="00973E56"/>
    <w:rsid w:val="00974137"/>
    <w:rsid w:val="0097687E"/>
    <w:rsid w:val="00976B7D"/>
    <w:rsid w:val="00976F64"/>
    <w:rsid w:val="00977E15"/>
    <w:rsid w:val="0098112F"/>
    <w:rsid w:val="00984DF7"/>
    <w:rsid w:val="00986AC7"/>
    <w:rsid w:val="009900A8"/>
    <w:rsid w:val="00991BDD"/>
    <w:rsid w:val="009931BA"/>
    <w:rsid w:val="009A158A"/>
    <w:rsid w:val="009A1C23"/>
    <w:rsid w:val="009A4B85"/>
    <w:rsid w:val="009A4E85"/>
    <w:rsid w:val="009B61FD"/>
    <w:rsid w:val="009C3047"/>
    <w:rsid w:val="009C6D41"/>
    <w:rsid w:val="009D0ABE"/>
    <w:rsid w:val="009D5DAC"/>
    <w:rsid w:val="009E093A"/>
    <w:rsid w:val="009E2731"/>
    <w:rsid w:val="009E771B"/>
    <w:rsid w:val="009E7A5A"/>
    <w:rsid w:val="009E7DB1"/>
    <w:rsid w:val="009F0400"/>
    <w:rsid w:val="009F4220"/>
    <w:rsid w:val="00A002F9"/>
    <w:rsid w:val="00A01BCA"/>
    <w:rsid w:val="00A01EE6"/>
    <w:rsid w:val="00A042F2"/>
    <w:rsid w:val="00A1043D"/>
    <w:rsid w:val="00A150AF"/>
    <w:rsid w:val="00A15AD4"/>
    <w:rsid w:val="00A209EA"/>
    <w:rsid w:val="00A23F3B"/>
    <w:rsid w:val="00A24B03"/>
    <w:rsid w:val="00A36966"/>
    <w:rsid w:val="00A43CAF"/>
    <w:rsid w:val="00A46437"/>
    <w:rsid w:val="00A46DD7"/>
    <w:rsid w:val="00A51AB5"/>
    <w:rsid w:val="00A61A53"/>
    <w:rsid w:val="00A6375B"/>
    <w:rsid w:val="00A654AA"/>
    <w:rsid w:val="00A6568B"/>
    <w:rsid w:val="00A65B3C"/>
    <w:rsid w:val="00A675CA"/>
    <w:rsid w:val="00A71EE4"/>
    <w:rsid w:val="00A76DC8"/>
    <w:rsid w:val="00A77B3D"/>
    <w:rsid w:val="00A8138A"/>
    <w:rsid w:val="00A82185"/>
    <w:rsid w:val="00A92FFB"/>
    <w:rsid w:val="00A93AA0"/>
    <w:rsid w:val="00AA0E32"/>
    <w:rsid w:val="00AB0707"/>
    <w:rsid w:val="00AB2CEF"/>
    <w:rsid w:val="00AB2F77"/>
    <w:rsid w:val="00AB3B2F"/>
    <w:rsid w:val="00AB7156"/>
    <w:rsid w:val="00AB7A74"/>
    <w:rsid w:val="00AC0EE5"/>
    <w:rsid w:val="00AC5A15"/>
    <w:rsid w:val="00AC6B97"/>
    <w:rsid w:val="00AD0F5D"/>
    <w:rsid w:val="00AD200B"/>
    <w:rsid w:val="00AD3A9B"/>
    <w:rsid w:val="00AD530D"/>
    <w:rsid w:val="00AD5C70"/>
    <w:rsid w:val="00AE1471"/>
    <w:rsid w:val="00AE332C"/>
    <w:rsid w:val="00AE53B3"/>
    <w:rsid w:val="00AE55A1"/>
    <w:rsid w:val="00AE5727"/>
    <w:rsid w:val="00AF04F4"/>
    <w:rsid w:val="00AF112B"/>
    <w:rsid w:val="00AF3AD5"/>
    <w:rsid w:val="00B04C40"/>
    <w:rsid w:val="00B11324"/>
    <w:rsid w:val="00B168CD"/>
    <w:rsid w:val="00B200FB"/>
    <w:rsid w:val="00B2263E"/>
    <w:rsid w:val="00B258AB"/>
    <w:rsid w:val="00B262E0"/>
    <w:rsid w:val="00B31437"/>
    <w:rsid w:val="00B316D4"/>
    <w:rsid w:val="00B349C1"/>
    <w:rsid w:val="00B35F45"/>
    <w:rsid w:val="00B364FA"/>
    <w:rsid w:val="00B418CC"/>
    <w:rsid w:val="00B41CC5"/>
    <w:rsid w:val="00B431E0"/>
    <w:rsid w:val="00B439FB"/>
    <w:rsid w:val="00B4426F"/>
    <w:rsid w:val="00B47381"/>
    <w:rsid w:val="00B5333B"/>
    <w:rsid w:val="00B5492B"/>
    <w:rsid w:val="00B553A4"/>
    <w:rsid w:val="00B6282B"/>
    <w:rsid w:val="00B66DF7"/>
    <w:rsid w:val="00B717DC"/>
    <w:rsid w:val="00B71F58"/>
    <w:rsid w:val="00B73128"/>
    <w:rsid w:val="00B74E8B"/>
    <w:rsid w:val="00B7544A"/>
    <w:rsid w:val="00B80858"/>
    <w:rsid w:val="00B80B93"/>
    <w:rsid w:val="00B82607"/>
    <w:rsid w:val="00B82CE9"/>
    <w:rsid w:val="00B84DD4"/>
    <w:rsid w:val="00B86DE7"/>
    <w:rsid w:val="00B9001C"/>
    <w:rsid w:val="00B90E0C"/>
    <w:rsid w:val="00B93DCD"/>
    <w:rsid w:val="00B97BA4"/>
    <w:rsid w:val="00BA248B"/>
    <w:rsid w:val="00BA56B6"/>
    <w:rsid w:val="00BA7333"/>
    <w:rsid w:val="00BB023D"/>
    <w:rsid w:val="00BB3178"/>
    <w:rsid w:val="00BB3AC7"/>
    <w:rsid w:val="00BB55F0"/>
    <w:rsid w:val="00BB6D19"/>
    <w:rsid w:val="00BC033B"/>
    <w:rsid w:val="00BC2AA9"/>
    <w:rsid w:val="00BC4604"/>
    <w:rsid w:val="00BC4FD0"/>
    <w:rsid w:val="00BC66FD"/>
    <w:rsid w:val="00BD62ED"/>
    <w:rsid w:val="00BE3396"/>
    <w:rsid w:val="00BE3CFF"/>
    <w:rsid w:val="00BE486C"/>
    <w:rsid w:val="00BE5A26"/>
    <w:rsid w:val="00BF0FFA"/>
    <w:rsid w:val="00BF139E"/>
    <w:rsid w:val="00BF1F8F"/>
    <w:rsid w:val="00BF7C26"/>
    <w:rsid w:val="00C00346"/>
    <w:rsid w:val="00C04A5D"/>
    <w:rsid w:val="00C15529"/>
    <w:rsid w:val="00C17F94"/>
    <w:rsid w:val="00C20462"/>
    <w:rsid w:val="00C25B1D"/>
    <w:rsid w:val="00C266B4"/>
    <w:rsid w:val="00C314CA"/>
    <w:rsid w:val="00C319AB"/>
    <w:rsid w:val="00C32EB0"/>
    <w:rsid w:val="00C336E0"/>
    <w:rsid w:val="00C36C55"/>
    <w:rsid w:val="00C36ECE"/>
    <w:rsid w:val="00C4562A"/>
    <w:rsid w:val="00C4707C"/>
    <w:rsid w:val="00C4715D"/>
    <w:rsid w:val="00C50D25"/>
    <w:rsid w:val="00C53A0A"/>
    <w:rsid w:val="00C606DE"/>
    <w:rsid w:val="00C61772"/>
    <w:rsid w:val="00C6395A"/>
    <w:rsid w:val="00C661D0"/>
    <w:rsid w:val="00C67934"/>
    <w:rsid w:val="00C70268"/>
    <w:rsid w:val="00C71247"/>
    <w:rsid w:val="00C72D9B"/>
    <w:rsid w:val="00C73640"/>
    <w:rsid w:val="00C74543"/>
    <w:rsid w:val="00C74754"/>
    <w:rsid w:val="00C81882"/>
    <w:rsid w:val="00C822A7"/>
    <w:rsid w:val="00C82346"/>
    <w:rsid w:val="00C86735"/>
    <w:rsid w:val="00C87089"/>
    <w:rsid w:val="00C90948"/>
    <w:rsid w:val="00C93A08"/>
    <w:rsid w:val="00C96207"/>
    <w:rsid w:val="00C96260"/>
    <w:rsid w:val="00C96357"/>
    <w:rsid w:val="00C965EA"/>
    <w:rsid w:val="00C97321"/>
    <w:rsid w:val="00C9748C"/>
    <w:rsid w:val="00CA1C76"/>
    <w:rsid w:val="00CA2ABE"/>
    <w:rsid w:val="00CB2A87"/>
    <w:rsid w:val="00CB762A"/>
    <w:rsid w:val="00CB7959"/>
    <w:rsid w:val="00CC08CE"/>
    <w:rsid w:val="00CC1029"/>
    <w:rsid w:val="00CC534E"/>
    <w:rsid w:val="00CC5E12"/>
    <w:rsid w:val="00CD0109"/>
    <w:rsid w:val="00CD20C6"/>
    <w:rsid w:val="00CD4E7A"/>
    <w:rsid w:val="00CE0A51"/>
    <w:rsid w:val="00CE1485"/>
    <w:rsid w:val="00CE2FC1"/>
    <w:rsid w:val="00CE53A4"/>
    <w:rsid w:val="00CE6C31"/>
    <w:rsid w:val="00CE742C"/>
    <w:rsid w:val="00CF0F4F"/>
    <w:rsid w:val="00CF1757"/>
    <w:rsid w:val="00CF1FD0"/>
    <w:rsid w:val="00CF4678"/>
    <w:rsid w:val="00D02A1C"/>
    <w:rsid w:val="00D04964"/>
    <w:rsid w:val="00D12BC7"/>
    <w:rsid w:val="00D12CE7"/>
    <w:rsid w:val="00D17AD9"/>
    <w:rsid w:val="00D215C6"/>
    <w:rsid w:val="00D239C3"/>
    <w:rsid w:val="00D24114"/>
    <w:rsid w:val="00D24297"/>
    <w:rsid w:val="00D2535A"/>
    <w:rsid w:val="00D27C7D"/>
    <w:rsid w:val="00D3065D"/>
    <w:rsid w:val="00D31324"/>
    <w:rsid w:val="00D31C4B"/>
    <w:rsid w:val="00D32239"/>
    <w:rsid w:val="00D331D8"/>
    <w:rsid w:val="00D33E4A"/>
    <w:rsid w:val="00D5053C"/>
    <w:rsid w:val="00D51167"/>
    <w:rsid w:val="00D53C8E"/>
    <w:rsid w:val="00D53DB4"/>
    <w:rsid w:val="00D5536B"/>
    <w:rsid w:val="00D56FAF"/>
    <w:rsid w:val="00D601B9"/>
    <w:rsid w:val="00D61C1D"/>
    <w:rsid w:val="00D654C2"/>
    <w:rsid w:val="00D72E40"/>
    <w:rsid w:val="00D732B6"/>
    <w:rsid w:val="00D76293"/>
    <w:rsid w:val="00D83507"/>
    <w:rsid w:val="00D835D4"/>
    <w:rsid w:val="00D8438B"/>
    <w:rsid w:val="00D84C87"/>
    <w:rsid w:val="00D85BB3"/>
    <w:rsid w:val="00D90E2C"/>
    <w:rsid w:val="00D91203"/>
    <w:rsid w:val="00D9243E"/>
    <w:rsid w:val="00DA4A3B"/>
    <w:rsid w:val="00DA4A5B"/>
    <w:rsid w:val="00DA4D2D"/>
    <w:rsid w:val="00DA5342"/>
    <w:rsid w:val="00DA6E30"/>
    <w:rsid w:val="00DB061F"/>
    <w:rsid w:val="00DB1FD1"/>
    <w:rsid w:val="00DB26D4"/>
    <w:rsid w:val="00DB2911"/>
    <w:rsid w:val="00DB2F04"/>
    <w:rsid w:val="00DB31DB"/>
    <w:rsid w:val="00DB5073"/>
    <w:rsid w:val="00DB56C9"/>
    <w:rsid w:val="00DB753D"/>
    <w:rsid w:val="00DC5BCE"/>
    <w:rsid w:val="00DD0AC0"/>
    <w:rsid w:val="00DD1F37"/>
    <w:rsid w:val="00DD7B09"/>
    <w:rsid w:val="00DE031D"/>
    <w:rsid w:val="00DE0336"/>
    <w:rsid w:val="00DE5EE2"/>
    <w:rsid w:val="00DF04D8"/>
    <w:rsid w:val="00DF1563"/>
    <w:rsid w:val="00DF4B3E"/>
    <w:rsid w:val="00DF635C"/>
    <w:rsid w:val="00DF7ECD"/>
    <w:rsid w:val="00E0288A"/>
    <w:rsid w:val="00E1600C"/>
    <w:rsid w:val="00E175A0"/>
    <w:rsid w:val="00E232BE"/>
    <w:rsid w:val="00E30034"/>
    <w:rsid w:val="00E30F36"/>
    <w:rsid w:val="00E31CF1"/>
    <w:rsid w:val="00E32F77"/>
    <w:rsid w:val="00E33961"/>
    <w:rsid w:val="00E35813"/>
    <w:rsid w:val="00E36EBB"/>
    <w:rsid w:val="00E37030"/>
    <w:rsid w:val="00E403FD"/>
    <w:rsid w:val="00E44714"/>
    <w:rsid w:val="00E46BC7"/>
    <w:rsid w:val="00E505E2"/>
    <w:rsid w:val="00E5504C"/>
    <w:rsid w:val="00E566CC"/>
    <w:rsid w:val="00E56D69"/>
    <w:rsid w:val="00E622DD"/>
    <w:rsid w:val="00E635CF"/>
    <w:rsid w:val="00E6417D"/>
    <w:rsid w:val="00E67045"/>
    <w:rsid w:val="00E7016A"/>
    <w:rsid w:val="00E71D7D"/>
    <w:rsid w:val="00E7442B"/>
    <w:rsid w:val="00E7482D"/>
    <w:rsid w:val="00E75916"/>
    <w:rsid w:val="00E80127"/>
    <w:rsid w:val="00E8143C"/>
    <w:rsid w:val="00E815B7"/>
    <w:rsid w:val="00E847C2"/>
    <w:rsid w:val="00E907AD"/>
    <w:rsid w:val="00E91019"/>
    <w:rsid w:val="00E9529F"/>
    <w:rsid w:val="00E97032"/>
    <w:rsid w:val="00EA0FCB"/>
    <w:rsid w:val="00EA15BA"/>
    <w:rsid w:val="00EA2EA2"/>
    <w:rsid w:val="00EA3ABD"/>
    <w:rsid w:val="00EA43FB"/>
    <w:rsid w:val="00EB0697"/>
    <w:rsid w:val="00EB10E4"/>
    <w:rsid w:val="00EB4D18"/>
    <w:rsid w:val="00EB5304"/>
    <w:rsid w:val="00EB776E"/>
    <w:rsid w:val="00EC3192"/>
    <w:rsid w:val="00EC3216"/>
    <w:rsid w:val="00EC559B"/>
    <w:rsid w:val="00ED28C5"/>
    <w:rsid w:val="00ED7712"/>
    <w:rsid w:val="00EE108B"/>
    <w:rsid w:val="00EE5302"/>
    <w:rsid w:val="00EF3616"/>
    <w:rsid w:val="00EF5D0D"/>
    <w:rsid w:val="00EF66BD"/>
    <w:rsid w:val="00F01144"/>
    <w:rsid w:val="00F029CA"/>
    <w:rsid w:val="00F117E6"/>
    <w:rsid w:val="00F14A7C"/>
    <w:rsid w:val="00F15409"/>
    <w:rsid w:val="00F16D5D"/>
    <w:rsid w:val="00F20655"/>
    <w:rsid w:val="00F20CF6"/>
    <w:rsid w:val="00F23A09"/>
    <w:rsid w:val="00F261E6"/>
    <w:rsid w:val="00F27355"/>
    <w:rsid w:val="00F279B8"/>
    <w:rsid w:val="00F33611"/>
    <w:rsid w:val="00F3601C"/>
    <w:rsid w:val="00F3609E"/>
    <w:rsid w:val="00F36DD9"/>
    <w:rsid w:val="00F37831"/>
    <w:rsid w:val="00F37992"/>
    <w:rsid w:val="00F42990"/>
    <w:rsid w:val="00F463FB"/>
    <w:rsid w:val="00F524D7"/>
    <w:rsid w:val="00F53832"/>
    <w:rsid w:val="00F5452C"/>
    <w:rsid w:val="00F60DB2"/>
    <w:rsid w:val="00F619BB"/>
    <w:rsid w:val="00F70137"/>
    <w:rsid w:val="00F7266A"/>
    <w:rsid w:val="00F751C7"/>
    <w:rsid w:val="00F762F5"/>
    <w:rsid w:val="00F7688B"/>
    <w:rsid w:val="00F769AF"/>
    <w:rsid w:val="00F7740D"/>
    <w:rsid w:val="00F80867"/>
    <w:rsid w:val="00F80F1D"/>
    <w:rsid w:val="00F81803"/>
    <w:rsid w:val="00F903E5"/>
    <w:rsid w:val="00F936D2"/>
    <w:rsid w:val="00F94107"/>
    <w:rsid w:val="00FA11AD"/>
    <w:rsid w:val="00FA3DB5"/>
    <w:rsid w:val="00FA6D09"/>
    <w:rsid w:val="00FB21D6"/>
    <w:rsid w:val="00FB6F24"/>
    <w:rsid w:val="00FC1DA8"/>
    <w:rsid w:val="00FC3F8F"/>
    <w:rsid w:val="00FC7A6F"/>
    <w:rsid w:val="00FD0065"/>
    <w:rsid w:val="00FD1727"/>
    <w:rsid w:val="00FD48BA"/>
    <w:rsid w:val="00FD5267"/>
    <w:rsid w:val="00FD6FC5"/>
    <w:rsid w:val="00FD7994"/>
    <w:rsid w:val="00FE3E34"/>
    <w:rsid w:val="00FE4D77"/>
    <w:rsid w:val="00FE4EF0"/>
    <w:rsid w:val="00FF1F67"/>
    <w:rsid w:val="00FF20B5"/>
    <w:rsid w:val="00FF2586"/>
    <w:rsid w:val="00FF30C0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586"/>
    <w:pPr>
      <w:ind w:left="720"/>
      <w:contextualSpacing/>
    </w:pPr>
  </w:style>
  <w:style w:type="table" w:styleId="TableGrid">
    <w:name w:val="Table Grid"/>
    <w:basedOn w:val="TableNormal"/>
    <w:uiPriority w:val="59"/>
    <w:rsid w:val="00FF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4A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62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34D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586"/>
    <w:pPr>
      <w:ind w:left="720"/>
      <w:contextualSpacing/>
    </w:pPr>
  </w:style>
  <w:style w:type="table" w:styleId="TableGrid">
    <w:name w:val="Table Grid"/>
    <w:basedOn w:val="TableNormal"/>
    <w:uiPriority w:val="59"/>
    <w:rsid w:val="00FF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4A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62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34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Myfanwy Cowdy [mmm]</dc:creator>
  <cp:lastModifiedBy>Jackie Hedley [qah]</cp:lastModifiedBy>
  <cp:revision>2</cp:revision>
  <dcterms:created xsi:type="dcterms:W3CDTF">2016-04-22T13:41:00Z</dcterms:created>
  <dcterms:modified xsi:type="dcterms:W3CDTF">2016-04-22T13:41:00Z</dcterms:modified>
</cp:coreProperties>
</file>